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B914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SHTOJCA 5</w:t>
      </w:r>
    </w:p>
    <w:p w14:paraId="756A1658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Cs/>
          <w:sz w:val="24"/>
          <w:szCs w:val="24"/>
          <w:lang w:val="sq-AL"/>
        </w:rPr>
        <w:t>FORMATI I RAPORTIT TË AKREDITIMIT</w:t>
      </w:r>
    </w:p>
    <w:p w14:paraId="01E82555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41ECEEFE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Republika e Shqipërisë</w:t>
      </w:r>
    </w:p>
    <w:p w14:paraId="39995A32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Ministria përgjegjëse për AFP</w:t>
      </w:r>
    </w:p>
    <w:p w14:paraId="4B260B6D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Agjencia Kombëtare e Arsimit, Formimit Profesional dhe Kualifikimeve</w:t>
      </w:r>
    </w:p>
    <w:p w14:paraId="0D913795" w14:textId="77777777" w:rsidR="0004017A" w:rsidRPr="00327310" w:rsidRDefault="0004017A" w:rsidP="0004017A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170E0096" w14:textId="77777777" w:rsidR="0004017A" w:rsidRPr="00327310" w:rsidRDefault="0004017A" w:rsidP="0004017A">
      <w:pPr>
        <w:spacing w:after="80" w:line="240" w:lineRule="auto"/>
        <w:contextualSpacing/>
        <w:jc w:val="center"/>
        <w:rPr>
          <w:rFonts w:ascii="Garamond" w:eastAsia="Times New Roman" w:hAnsi="Garamond" w:cs="Times New Roman"/>
          <w:spacing w:val="10"/>
          <w:kern w:val="28"/>
          <w:sz w:val="24"/>
          <w:szCs w:val="24"/>
          <w:lang w:val="sq-AL"/>
        </w:rPr>
      </w:pPr>
      <w:r w:rsidRPr="00327310">
        <w:rPr>
          <w:rFonts w:ascii="Garamond" w:eastAsia="Times New Roman" w:hAnsi="Garamond" w:cs="Times New Roman"/>
          <w:spacing w:val="-10"/>
          <w:kern w:val="28"/>
          <w:sz w:val="24"/>
          <w:szCs w:val="24"/>
          <w:lang w:val="sq-AL"/>
        </w:rPr>
        <w:t>Raport i vlerësimit të jashtëm për akreditim</w:t>
      </w:r>
    </w:p>
    <w:p w14:paraId="0F39297A" w14:textId="77777777" w:rsidR="0004017A" w:rsidRPr="00327310" w:rsidRDefault="0004017A" w:rsidP="0004017A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1EF8DC87" w14:textId="77777777" w:rsidR="0004017A" w:rsidRPr="00327310" w:rsidRDefault="0004017A" w:rsidP="0004017A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Pjesa I. Ofruesi i AFP-së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6249"/>
        <w:gridCol w:w="4551"/>
      </w:tblGrid>
      <w:tr w:rsidR="0004017A" w:rsidRPr="00327310" w14:paraId="7CCF2406" w14:textId="77777777" w:rsidTr="00764C61">
        <w:tc>
          <w:tcPr>
            <w:tcW w:w="6249" w:type="dxa"/>
          </w:tcPr>
          <w:p w14:paraId="4C30EB27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Emri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/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:</w:t>
            </w:r>
          </w:p>
        </w:tc>
        <w:tc>
          <w:tcPr>
            <w:tcW w:w="4551" w:type="dxa"/>
          </w:tcPr>
          <w:p w14:paraId="0BBA1548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04017A" w:rsidRPr="00327310" w14:paraId="5B11BAA6" w14:textId="77777777" w:rsidTr="00764C61">
        <w:tc>
          <w:tcPr>
            <w:tcW w:w="6249" w:type="dxa"/>
          </w:tcPr>
          <w:p w14:paraId="31A5F537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Kualifikimet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profesionale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sipas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niveleve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përkatëse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KSHK:</w:t>
            </w:r>
          </w:p>
        </w:tc>
        <w:tc>
          <w:tcPr>
            <w:tcW w:w="4551" w:type="dxa"/>
          </w:tcPr>
          <w:p w14:paraId="46BCFC59" w14:textId="77777777" w:rsidR="0004017A" w:rsidRPr="00327310" w:rsidRDefault="0004017A" w:rsidP="000401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………</w:t>
            </w:r>
          </w:p>
          <w:p w14:paraId="5B29B31A" w14:textId="77777777" w:rsidR="0004017A" w:rsidRPr="00327310" w:rsidRDefault="0004017A" w:rsidP="000401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………</w:t>
            </w:r>
          </w:p>
          <w:p w14:paraId="69C8E54D" w14:textId="77777777" w:rsidR="0004017A" w:rsidRPr="00327310" w:rsidRDefault="0004017A" w:rsidP="000401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………</w:t>
            </w:r>
          </w:p>
        </w:tc>
      </w:tr>
      <w:tr w:rsidR="0004017A" w:rsidRPr="00327310" w14:paraId="23B90874" w14:textId="77777777" w:rsidTr="00764C61">
        <w:tc>
          <w:tcPr>
            <w:tcW w:w="6249" w:type="dxa"/>
          </w:tcPr>
          <w:p w14:paraId="52325FED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Adresa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dhënat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kontaktit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:</w:t>
            </w:r>
          </w:p>
        </w:tc>
        <w:tc>
          <w:tcPr>
            <w:tcW w:w="4551" w:type="dxa"/>
          </w:tcPr>
          <w:p w14:paraId="7196D6F8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Adresa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:</w:t>
            </w:r>
          </w:p>
          <w:p w14:paraId="42C1DA0F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Tel.</w:t>
            </w:r>
          </w:p>
          <w:p w14:paraId="21D755EE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E</w:t>
            </w:r>
            <w:r>
              <w:rPr>
                <w:rFonts w:ascii="Garamond" w:eastAsia="Times New Roman" w:hAnsi="Garamond" w:cs="Times New Roman"/>
                <w:sz w:val="20"/>
                <w:szCs w:val="24"/>
              </w:rPr>
              <w:t>-</w:t>
            </w: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mail:</w:t>
            </w:r>
          </w:p>
          <w:p w14:paraId="5D085530" w14:textId="77777777" w:rsidR="0004017A" w:rsidRPr="00327310" w:rsidRDefault="0004017A" w:rsidP="00764C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Faqe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internetit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:</w:t>
            </w:r>
          </w:p>
        </w:tc>
      </w:tr>
      <w:tr w:rsidR="0004017A" w:rsidRPr="00327310" w14:paraId="41FA1868" w14:textId="77777777" w:rsidTr="00764C61">
        <w:tc>
          <w:tcPr>
            <w:tcW w:w="6249" w:type="dxa"/>
          </w:tcPr>
          <w:p w14:paraId="0C8600D7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dhënat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identitetit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ligjor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>fiskal</w:t>
            </w:r>
            <w:proofErr w:type="spellEnd"/>
            <w:r w:rsidRPr="00327310">
              <w:rPr>
                <w:rFonts w:ascii="Garamond" w:eastAsia="Times New Roman" w:hAnsi="Garamond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:</w:t>
            </w:r>
          </w:p>
        </w:tc>
        <w:tc>
          <w:tcPr>
            <w:tcW w:w="4551" w:type="dxa"/>
          </w:tcPr>
          <w:p w14:paraId="0BDB0283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Përfaqësuesi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ligjor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emri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funksioni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):</w:t>
            </w:r>
          </w:p>
          <w:p w14:paraId="6BFC1D3A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NIPT:</w:t>
            </w:r>
          </w:p>
        </w:tc>
      </w:tr>
      <w:tr w:rsidR="0004017A" w:rsidRPr="00327310" w14:paraId="48760578" w14:textId="77777777" w:rsidTr="00764C61">
        <w:tc>
          <w:tcPr>
            <w:tcW w:w="6249" w:type="dxa"/>
          </w:tcPr>
          <w:p w14:paraId="32871BA2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vlerësimit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jashtëm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:</w:t>
            </w:r>
          </w:p>
        </w:tc>
        <w:tc>
          <w:tcPr>
            <w:tcW w:w="4551" w:type="dxa"/>
          </w:tcPr>
          <w:p w14:paraId="043BE521" w14:textId="77777777" w:rsidR="0004017A" w:rsidRPr="00327310" w:rsidRDefault="0004017A" w:rsidP="000401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Kryetar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………</w:t>
            </w:r>
          </w:p>
          <w:p w14:paraId="08D1DD36" w14:textId="77777777" w:rsidR="0004017A" w:rsidRPr="00327310" w:rsidRDefault="0004017A" w:rsidP="000401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Anëtar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………</w:t>
            </w:r>
          </w:p>
          <w:p w14:paraId="76201943" w14:textId="77777777" w:rsidR="0004017A" w:rsidRPr="00327310" w:rsidRDefault="0004017A" w:rsidP="000401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Anëtar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………</w:t>
            </w:r>
          </w:p>
        </w:tc>
      </w:tr>
    </w:tbl>
    <w:p w14:paraId="72BC963F" w14:textId="77777777" w:rsidR="0004017A" w:rsidRPr="00327310" w:rsidRDefault="0004017A" w:rsidP="0004017A">
      <w:pPr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47DCDDEE" w14:textId="77777777" w:rsidR="0004017A" w:rsidRPr="00327310" w:rsidRDefault="0004017A" w:rsidP="0004017A">
      <w:pPr>
        <w:spacing w:after="0" w:line="240" w:lineRule="auto"/>
        <w:ind w:left="-720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Pjesa II. Vlerësimi i detajuar sipas standardeve të akreditimit për 5 (pesë) fushat e cilësisë, për  çdo kriter</w:t>
      </w:r>
    </w:p>
    <w:p w14:paraId="7F3AD4CA" w14:textId="77777777" w:rsidR="0004017A" w:rsidRPr="00327310" w:rsidRDefault="0004017A" w:rsidP="0004017A">
      <w:pPr>
        <w:spacing w:after="0" w:line="240" w:lineRule="auto"/>
        <w:ind w:left="-810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bookmarkStart w:id="0" w:name="_Toc38706415"/>
    </w:p>
    <w:p w14:paraId="0F0247B7" w14:textId="77777777" w:rsidR="0004017A" w:rsidRPr="00CE72CF" w:rsidRDefault="0004017A" w:rsidP="0004017A">
      <w:pPr>
        <w:spacing w:after="0" w:line="240" w:lineRule="auto"/>
        <w:ind w:left="-810"/>
        <w:rPr>
          <w:rFonts w:ascii="Garamond" w:eastAsia="Calibri" w:hAnsi="Garamond" w:cs="Times New Roman"/>
          <w:bCs/>
          <w:sz w:val="24"/>
          <w:szCs w:val="24"/>
          <w:lang w:val="sq-AL"/>
        </w:rPr>
      </w:pPr>
      <w:r w:rsidRPr="00CE72CF">
        <w:rPr>
          <w:rFonts w:ascii="Garamond" w:eastAsia="Calibri" w:hAnsi="Garamond" w:cs="Times New Roman"/>
          <w:bCs/>
          <w:sz w:val="24"/>
          <w:szCs w:val="24"/>
          <w:lang w:val="sq-AL"/>
        </w:rPr>
        <w:t xml:space="preserve"> Shembull:</w:t>
      </w:r>
    </w:p>
    <w:p w14:paraId="6585F48C" w14:textId="77777777" w:rsidR="0004017A" w:rsidRPr="00327310" w:rsidRDefault="0004017A" w:rsidP="0004017A">
      <w:pPr>
        <w:spacing w:after="0" w:line="240" w:lineRule="auto"/>
        <w:ind w:left="-810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 xml:space="preserve"> </w:t>
      </w: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Fusha 1. Menaxhimi</w:t>
      </w:r>
      <w:bookmarkStart w:id="1" w:name="_Toc38706416"/>
      <w:bookmarkEnd w:id="0"/>
    </w:p>
    <w:p w14:paraId="5F037A1F" w14:textId="77777777" w:rsidR="0004017A" w:rsidRPr="00327310" w:rsidRDefault="0004017A" w:rsidP="0004017A">
      <w:pPr>
        <w:spacing w:after="0" w:line="240" w:lineRule="auto"/>
        <w:ind w:left="-720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Nënfusha 1.1 Gjithëpërfshirja</w:t>
      </w:r>
      <w:bookmarkEnd w:id="1"/>
    </w:p>
    <w:tbl>
      <w:tblPr>
        <w:tblStyle w:val="TableGrid"/>
        <w:tblW w:w="5775" w:type="pct"/>
        <w:tblInd w:w="-725" w:type="dxa"/>
        <w:tblLook w:val="04A0" w:firstRow="1" w:lastRow="0" w:firstColumn="1" w:lastColumn="0" w:noHBand="0" w:noVBand="1"/>
      </w:tblPr>
      <w:tblGrid>
        <w:gridCol w:w="2402"/>
        <w:gridCol w:w="2861"/>
        <w:gridCol w:w="1391"/>
        <w:gridCol w:w="3759"/>
      </w:tblGrid>
      <w:tr w:rsidR="0004017A" w:rsidRPr="00327310" w14:paraId="3C771DF1" w14:textId="77777777" w:rsidTr="00764C61">
        <w:tc>
          <w:tcPr>
            <w:tcW w:w="1153" w:type="pct"/>
            <w:vAlign w:val="center"/>
          </w:tcPr>
          <w:p w14:paraId="2370DA3E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TREGUESIT</w:t>
            </w:r>
          </w:p>
        </w:tc>
        <w:tc>
          <w:tcPr>
            <w:tcW w:w="1374" w:type="pct"/>
            <w:vAlign w:val="center"/>
          </w:tcPr>
          <w:p w14:paraId="3B715457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Kriteret</w:t>
            </w:r>
            <w:proofErr w:type="spellEnd"/>
          </w:p>
        </w:tc>
        <w:tc>
          <w:tcPr>
            <w:tcW w:w="668" w:type="pct"/>
            <w:vAlign w:val="center"/>
          </w:tcPr>
          <w:p w14:paraId="05BD62F4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A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është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përmbushur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kriteri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(Po/Jo)</w:t>
            </w:r>
          </w:p>
        </w:tc>
        <w:tc>
          <w:tcPr>
            <w:tcW w:w="1805" w:type="pct"/>
            <w:vAlign w:val="center"/>
          </w:tcPr>
          <w:p w14:paraId="4D89D9D8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dhënat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evidencat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që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mbështesin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vlerësimin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kriterit</w:t>
            </w:r>
            <w:proofErr w:type="spellEnd"/>
          </w:p>
        </w:tc>
      </w:tr>
      <w:tr w:rsidR="0004017A" w:rsidRPr="00327310" w14:paraId="684D273F" w14:textId="77777777" w:rsidTr="00764C61">
        <w:tc>
          <w:tcPr>
            <w:tcW w:w="1153" w:type="pct"/>
          </w:tcPr>
          <w:p w14:paraId="40C484A9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1.1.1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Konsultimi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grupet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interesit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përfshirja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tyre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menaxhim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0"/>
              </w:rPr>
              <w:t>vendimmarrje</w:t>
            </w:r>
            <w:proofErr w:type="spellEnd"/>
          </w:p>
        </w:tc>
        <w:tc>
          <w:tcPr>
            <w:tcW w:w="1374" w:type="pct"/>
          </w:tcPr>
          <w:p w14:paraId="4E2226A1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* 1.1.1.1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Organet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drejtuese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përfshijnë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përfaqësues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grupeve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interesit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si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përfaqësues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punëdhënësve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mësimdhënësve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nxënësve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kursantëve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ose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prindërve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në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varësi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llojit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668" w:type="pct"/>
          </w:tcPr>
          <w:p w14:paraId="0F30C329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1805" w:type="pct"/>
          </w:tcPr>
          <w:p w14:paraId="5CBBB91C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“Po”: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janë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përfshirë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përfaqësuesit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gjith</w:t>
            </w:r>
            <w:r>
              <w:rPr>
                <w:rFonts w:ascii="Garamond" w:eastAsia="Times New Roman" w:hAnsi="Garamond" w:cs="Times New Roman"/>
                <w:sz w:val="20"/>
                <w:szCs w:val="24"/>
              </w:rPr>
              <w:t>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interesit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;</w:t>
            </w:r>
          </w:p>
          <w:p w14:paraId="28B9505F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“Jo”: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paktën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një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kategori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interesit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nuk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është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përfaqësuar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</w:tr>
    </w:tbl>
    <w:p w14:paraId="72E79AD0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3A2B123A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Pjesa III. Inventari i evidencave</w:t>
      </w:r>
    </w:p>
    <w:p w14:paraId="21670DDE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Cs/>
          <w:sz w:val="24"/>
          <w:szCs w:val="24"/>
          <w:lang w:val="sq-AL"/>
        </w:rPr>
        <w:t>1.</w:t>
      </w: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 xml:space="preserve"> 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Të dhënat e mbledhura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9"/>
        <w:gridCol w:w="4387"/>
      </w:tblGrid>
      <w:tr w:rsidR="0004017A" w:rsidRPr="00327310" w14:paraId="778C3916" w14:textId="77777777" w:rsidTr="00764C61">
        <w:tc>
          <w:tcPr>
            <w:tcW w:w="2567" w:type="pct"/>
          </w:tcPr>
          <w:p w14:paraId="098BCC7A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dhënat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kontekstuale</w:t>
            </w:r>
            <w:proofErr w:type="spellEnd"/>
          </w:p>
        </w:tc>
        <w:tc>
          <w:tcPr>
            <w:tcW w:w="2433" w:type="pct"/>
          </w:tcPr>
          <w:p w14:paraId="53301B18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dhënat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nga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</w:p>
        </w:tc>
      </w:tr>
      <w:tr w:rsidR="0004017A" w:rsidRPr="00327310" w14:paraId="76B4722A" w14:textId="77777777" w:rsidTr="00764C61">
        <w:tc>
          <w:tcPr>
            <w:tcW w:w="2567" w:type="pct"/>
          </w:tcPr>
          <w:p w14:paraId="59770B3C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46F6DB95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0752B45B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433" w:type="pct"/>
          </w:tcPr>
          <w:p w14:paraId="0ADDB6A4" w14:textId="77777777" w:rsidR="0004017A" w:rsidRPr="00327310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</w:tbl>
    <w:p w14:paraId="038CA521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45A79DCF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2. Dokumentet e analizuara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04017A" w:rsidRPr="00327310" w14:paraId="27A27903" w14:textId="77777777" w:rsidTr="00764C61">
        <w:tc>
          <w:tcPr>
            <w:tcW w:w="9288" w:type="dxa"/>
          </w:tcPr>
          <w:p w14:paraId="4A5DD83A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0D3D1499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7B4BD7CB" w14:textId="77777777" w:rsidR="0004017A" w:rsidRPr="00327310" w:rsidRDefault="0004017A" w:rsidP="00764C61">
            <w:pPr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</w:tbl>
    <w:p w14:paraId="1F094215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4138D8E0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3. Aktivitetet dhe ambientet e vëzhguara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24"/>
        <w:gridCol w:w="3764"/>
      </w:tblGrid>
      <w:tr w:rsidR="0004017A" w:rsidRPr="00327310" w14:paraId="426B92BE" w14:textId="77777777" w:rsidTr="00764C61">
        <w:tc>
          <w:tcPr>
            <w:tcW w:w="5524" w:type="dxa"/>
          </w:tcPr>
          <w:p w14:paraId="3CE4DA86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Proceset</w:t>
            </w:r>
            <w:proofErr w:type="spellEnd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aktivitetet</w:t>
            </w:r>
            <w:proofErr w:type="spellEnd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mësimore</w:t>
            </w:r>
            <w:proofErr w:type="spellEnd"/>
          </w:p>
        </w:tc>
        <w:tc>
          <w:tcPr>
            <w:tcW w:w="3764" w:type="dxa"/>
          </w:tcPr>
          <w:p w14:paraId="32A015A8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Ambientet</w:t>
            </w:r>
            <w:proofErr w:type="spellEnd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infrastruktura</w:t>
            </w:r>
            <w:proofErr w:type="spellEnd"/>
          </w:p>
        </w:tc>
      </w:tr>
      <w:tr w:rsidR="0004017A" w:rsidRPr="00327310" w14:paraId="53B52DCF" w14:textId="77777777" w:rsidTr="00764C61">
        <w:tc>
          <w:tcPr>
            <w:tcW w:w="5524" w:type="dxa"/>
          </w:tcPr>
          <w:p w14:paraId="33E94C28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181B58CD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6C2A61C6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30F5D6B3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623A6EE9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76BDD155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6B14B146" w14:textId="77777777" w:rsidR="0004017A" w:rsidRPr="00327013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3764" w:type="dxa"/>
          </w:tcPr>
          <w:p w14:paraId="13E1ACF7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</w:tbl>
    <w:p w14:paraId="68AB533C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0FA51A5D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4. Lista e personave të intervistuar dhe pyetësorët e organizuar me grupet e interesit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24"/>
        <w:gridCol w:w="3764"/>
      </w:tblGrid>
      <w:tr w:rsidR="0004017A" w:rsidRPr="00327310" w14:paraId="53FA77CE" w14:textId="77777777" w:rsidTr="00764C61">
        <w:trPr>
          <w:trHeight w:val="20"/>
        </w:trPr>
        <w:tc>
          <w:tcPr>
            <w:tcW w:w="5524" w:type="dxa"/>
          </w:tcPr>
          <w:p w14:paraId="4BF11509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Intervistat</w:t>
            </w:r>
            <w:proofErr w:type="spellEnd"/>
          </w:p>
        </w:tc>
        <w:tc>
          <w:tcPr>
            <w:tcW w:w="3764" w:type="dxa"/>
          </w:tcPr>
          <w:p w14:paraId="7AC0DD65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013">
              <w:rPr>
                <w:rFonts w:ascii="Garamond" w:eastAsia="Times New Roman" w:hAnsi="Garamond" w:cs="Times New Roman"/>
                <w:sz w:val="20"/>
                <w:szCs w:val="24"/>
              </w:rPr>
              <w:t>Pyetësorët</w:t>
            </w:r>
            <w:proofErr w:type="spellEnd"/>
          </w:p>
        </w:tc>
      </w:tr>
      <w:tr w:rsidR="0004017A" w:rsidRPr="00327310" w14:paraId="392F7926" w14:textId="77777777" w:rsidTr="00764C61">
        <w:trPr>
          <w:trHeight w:val="20"/>
        </w:trPr>
        <w:tc>
          <w:tcPr>
            <w:tcW w:w="5524" w:type="dxa"/>
          </w:tcPr>
          <w:p w14:paraId="4AD30D73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1DB7D909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310DE318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7CCDEBBA" w14:textId="77777777" w:rsidR="0004017A" w:rsidRPr="00327013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14:paraId="02D940E0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3764" w:type="dxa"/>
          </w:tcPr>
          <w:p w14:paraId="639A800E" w14:textId="77777777" w:rsidR="0004017A" w:rsidRPr="00327013" w:rsidRDefault="0004017A" w:rsidP="00764C61">
            <w:pPr>
              <w:jc w:val="center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</w:tbl>
    <w:p w14:paraId="6D476C09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68088F2D" w14:textId="77777777" w:rsidR="0004017A" w:rsidRPr="00327310" w:rsidRDefault="0004017A" w:rsidP="0004017A">
      <w:pPr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Pjesa IV. Përmbledhja dhe konkluzionet e vizitës vlerësuese</w:t>
      </w:r>
    </w:p>
    <w:tbl>
      <w:tblPr>
        <w:tblStyle w:val="TableGrid"/>
        <w:tblpPr w:leftFromText="180" w:rightFromText="180" w:vertAnchor="text" w:horzAnchor="margin" w:tblpY="59"/>
        <w:tblW w:w="9288" w:type="dxa"/>
        <w:tblLook w:val="04A0" w:firstRow="1" w:lastRow="0" w:firstColumn="1" w:lastColumn="0" w:noHBand="0" w:noVBand="1"/>
      </w:tblPr>
      <w:tblGrid>
        <w:gridCol w:w="5406"/>
        <w:gridCol w:w="3882"/>
      </w:tblGrid>
      <w:tr w:rsidR="0004017A" w:rsidRPr="00327310" w14:paraId="1D9FAAB1" w14:textId="77777777" w:rsidTr="00764C61">
        <w:tc>
          <w:tcPr>
            <w:tcW w:w="5406" w:type="dxa"/>
          </w:tcPr>
          <w:p w14:paraId="2B699F92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Fusha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1.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Menaxhimi</w:t>
            </w:r>
            <w:proofErr w:type="spellEnd"/>
          </w:p>
          <w:p w14:paraId="0E1B5EF0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Si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prokurohen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përdoren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burimet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arritur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pritshme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, duke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marrë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konsideratë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pikat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forta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pikat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dobëta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konstatuara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?</w:t>
            </w:r>
          </w:p>
        </w:tc>
        <w:tc>
          <w:tcPr>
            <w:tcW w:w="3882" w:type="dxa"/>
          </w:tcPr>
          <w:p w14:paraId="4B15C7D2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04017A" w:rsidRPr="00327310" w14:paraId="0434236E" w14:textId="77777777" w:rsidTr="00764C61">
        <w:tc>
          <w:tcPr>
            <w:tcW w:w="5406" w:type="dxa"/>
          </w:tcPr>
          <w:p w14:paraId="11641541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Fusha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2.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Marrëdhënia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bashkëpunimi</w:t>
            </w:r>
            <w:proofErr w:type="spellEnd"/>
          </w:p>
          <w:p w14:paraId="479026FE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Si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shfrytëzon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mundësitë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shmang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kërcënimet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?</w:t>
            </w:r>
          </w:p>
        </w:tc>
        <w:tc>
          <w:tcPr>
            <w:tcW w:w="3882" w:type="dxa"/>
          </w:tcPr>
          <w:p w14:paraId="0034C9F3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04017A" w:rsidRPr="00327310" w14:paraId="354B60AF" w14:textId="77777777" w:rsidTr="00764C61">
        <w:tc>
          <w:tcPr>
            <w:tcW w:w="5406" w:type="dxa"/>
          </w:tcPr>
          <w:p w14:paraId="5F3FF69F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Fusha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3.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Kurrikula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zbatuar</w:t>
            </w:r>
            <w:proofErr w:type="spellEnd"/>
          </w:p>
          <w:p w14:paraId="33E51ACC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lastRenderedPageBreak/>
              <w:t xml:space="preserve">Si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planifikon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burimet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mësimdhënien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nxënien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,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qëllim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që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arrihen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pritshme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kualifikimeve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profesionale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)?</w:t>
            </w:r>
          </w:p>
        </w:tc>
        <w:tc>
          <w:tcPr>
            <w:tcW w:w="3882" w:type="dxa"/>
          </w:tcPr>
          <w:p w14:paraId="7741E06B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04017A" w:rsidRPr="00327310" w14:paraId="0AF9D317" w14:textId="77777777" w:rsidTr="00764C61">
        <w:tc>
          <w:tcPr>
            <w:tcW w:w="5406" w:type="dxa"/>
          </w:tcPr>
          <w:p w14:paraId="27C8DE23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Fusha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4.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Mësimdhënia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nxënit</w:t>
            </w:r>
            <w:proofErr w:type="spellEnd"/>
          </w:p>
          <w:p w14:paraId="5FFE9FE8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Si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realizohet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procesi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mësimdhënies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nxënies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garantuar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pritshme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kualifikimeve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profesionale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)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gjithë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nxënësit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kursantët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individët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?</w:t>
            </w:r>
          </w:p>
        </w:tc>
        <w:tc>
          <w:tcPr>
            <w:tcW w:w="3882" w:type="dxa"/>
          </w:tcPr>
          <w:p w14:paraId="46497427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04017A" w:rsidRPr="00327310" w14:paraId="0A2604F2" w14:textId="77777777" w:rsidTr="00764C61">
        <w:tc>
          <w:tcPr>
            <w:tcW w:w="5406" w:type="dxa"/>
          </w:tcPr>
          <w:p w14:paraId="2D23C172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Fusha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 xml:space="preserve"> 5.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bCs/>
                <w:sz w:val="20"/>
                <w:szCs w:val="24"/>
              </w:rPr>
              <w:t>Vlerësimi</w:t>
            </w:r>
            <w:proofErr w:type="spellEnd"/>
          </w:p>
          <w:p w14:paraId="4FC0ECB5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Cilat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janë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rezultatet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kualifikimeve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profesionale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)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gjithë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nxënësit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kursantët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individët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maten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ato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?</w:t>
            </w:r>
          </w:p>
        </w:tc>
        <w:tc>
          <w:tcPr>
            <w:tcW w:w="3882" w:type="dxa"/>
          </w:tcPr>
          <w:p w14:paraId="3745C1BB" w14:textId="77777777" w:rsidR="0004017A" w:rsidRPr="00327310" w:rsidRDefault="0004017A" w:rsidP="00764C61">
            <w:pPr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</w:tbl>
    <w:p w14:paraId="6F985B81" w14:textId="77777777" w:rsidR="0004017A" w:rsidRPr="00327310" w:rsidRDefault="0004017A" w:rsidP="0004017A">
      <w:pPr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42FB486B" w14:textId="77777777" w:rsidR="0004017A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3D1601B8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Rekomandimet konkrete:</w:t>
      </w:r>
    </w:p>
    <w:p w14:paraId="104CC950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6CD3B0E4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Data:</w:t>
      </w:r>
    </w:p>
    <w:p w14:paraId="103608D3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03FD5302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Vlerësuesit </w:t>
      </w:r>
    </w:p>
    <w:p w14:paraId="28662ABA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(Emri, mbiemri, nënshkrimi):</w:t>
      </w:r>
    </w:p>
    <w:p w14:paraId="7281E17B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7BB4298F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……………………………… 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ab/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ab/>
        <w:t>Kryetar i grupit të vlerësimit të jashtëm</w:t>
      </w:r>
    </w:p>
    <w:p w14:paraId="49AB5925" w14:textId="77777777" w:rsidR="0004017A" w:rsidRPr="00327310" w:rsidRDefault="0004017A" w:rsidP="0004017A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……………………………… 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ab/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ab/>
        <w:t>Anëtar i grupit të vlerësimit të jashtëm</w:t>
      </w:r>
    </w:p>
    <w:p w14:paraId="301E0D06" w14:textId="4D87C691" w:rsidR="004E44AF" w:rsidRDefault="0004017A" w:rsidP="0004017A"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……………………………… 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ab/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ab/>
        <w:t>Anëtar i grupit të vlerësimit të jashtëm</w:t>
      </w:r>
    </w:p>
    <w:sectPr w:rsidR="004E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E4E"/>
    <w:multiLevelType w:val="hybridMultilevel"/>
    <w:tmpl w:val="DB109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6525"/>
    <w:multiLevelType w:val="hybridMultilevel"/>
    <w:tmpl w:val="75A4A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17197">
    <w:abstractNumId w:val="1"/>
  </w:num>
  <w:num w:numId="2" w16cid:durableId="181413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7A"/>
    <w:rsid w:val="0004017A"/>
    <w:rsid w:val="004E44AF"/>
    <w:rsid w:val="005E73A6"/>
    <w:rsid w:val="007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6A2A3E"/>
  <w15:chartTrackingRefBased/>
  <w15:docId w15:val="{97ADBB45-438F-8E4A-9631-CCF08C16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7A"/>
    <w:pPr>
      <w:spacing w:after="160" w:line="259" w:lineRule="auto"/>
    </w:pPr>
    <w:rPr>
      <w:rFonts w:eastAsia="MS Mincho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17A"/>
    <w:rPr>
      <w:rFonts w:eastAsiaTheme="minorEastAsia"/>
      <w:kern w:val="0"/>
      <w:sz w:val="22"/>
      <w:szCs w:val="22"/>
      <w:lang w:val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2504</Characters>
  <Application>Microsoft Office Word</Application>
  <DocSecurity>0</DocSecurity>
  <Lines>40</Lines>
  <Paragraphs>15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Limaj</dc:creator>
  <cp:keywords/>
  <dc:description/>
  <cp:lastModifiedBy>Sonila Limaj</cp:lastModifiedBy>
  <cp:revision>1</cp:revision>
  <dcterms:created xsi:type="dcterms:W3CDTF">2026-04-15T09:08:00Z</dcterms:created>
  <dcterms:modified xsi:type="dcterms:W3CDTF">2026-04-15T09:09:00Z</dcterms:modified>
</cp:coreProperties>
</file>