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A562" w14:textId="77777777" w:rsidR="000947CD" w:rsidRPr="00FB0D25" w:rsidRDefault="000947CD" w:rsidP="000947CD">
      <w:pPr>
        <w:contextualSpacing/>
        <w:jc w:val="center"/>
        <w:rPr>
          <w:rFonts w:ascii="Book Antiqua" w:hAnsi="Book Antiqua"/>
          <w:color w:val="000000"/>
        </w:rPr>
      </w:pPr>
      <w:r w:rsidRPr="00FB0D25">
        <w:rPr>
          <w:rFonts w:ascii="Book Antiqua" w:hAnsi="Book Antiqua"/>
          <w:noProof/>
          <w:color w:val="000000"/>
          <w:lang w:val="en-US"/>
        </w:rPr>
        <w:drawing>
          <wp:inline distT="0" distB="0" distL="0" distR="0" wp14:anchorId="3689EAE2" wp14:editId="6404AAF4">
            <wp:extent cx="5238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6702D" w14:textId="77777777" w:rsidR="00AA6C3A" w:rsidRPr="00AA6C3A" w:rsidRDefault="00AA6C3A" w:rsidP="00AA6C3A">
      <w:pPr>
        <w:tabs>
          <w:tab w:val="left" w:pos="2730"/>
        </w:tabs>
        <w:spacing w:before="200"/>
        <w:jc w:val="center"/>
        <w:rPr>
          <w:rFonts w:ascii="Book Antiqua" w:hAnsi="Book Antiqua"/>
          <w:b/>
          <w:color w:val="000000"/>
        </w:rPr>
      </w:pPr>
      <w:r w:rsidRPr="00AA6C3A">
        <w:rPr>
          <w:rFonts w:ascii="Book Antiqua" w:hAnsi="Book Antiqua"/>
          <w:b/>
          <w:color w:val="000000"/>
        </w:rPr>
        <w:t>REPUBLIKA E SHQIPËRISË</w:t>
      </w:r>
    </w:p>
    <w:p w14:paraId="3F6A4471" w14:textId="77777777" w:rsidR="00AA6C3A" w:rsidRDefault="00AA6C3A" w:rsidP="00AA6C3A">
      <w:pPr>
        <w:tabs>
          <w:tab w:val="left" w:pos="2730"/>
        </w:tabs>
        <w:spacing w:before="200"/>
        <w:jc w:val="center"/>
        <w:rPr>
          <w:rFonts w:ascii="Book Antiqua" w:hAnsi="Book Antiqua"/>
          <w:b/>
          <w:color w:val="000000"/>
        </w:rPr>
      </w:pPr>
      <w:r w:rsidRPr="00AA6C3A">
        <w:rPr>
          <w:rFonts w:ascii="Book Antiqua" w:hAnsi="Book Antiqua"/>
          <w:b/>
          <w:color w:val="000000"/>
        </w:rPr>
        <w:t>MINISTRIA E EKONOMISË, KULTURËS DHE INOVACIONIT</w:t>
      </w:r>
    </w:p>
    <w:p w14:paraId="6AD07193" w14:textId="77777777" w:rsidR="000947CD" w:rsidRPr="00FB0D25" w:rsidRDefault="000947CD" w:rsidP="00AA6C3A">
      <w:pPr>
        <w:tabs>
          <w:tab w:val="left" w:pos="2730"/>
        </w:tabs>
        <w:spacing w:before="200"/>
        <w:jc w:val="center"/>
        <w:rPr>
          <w:rFonts w:ascii="Book Antiqua" w:hAnsi="Book Antiqua"/>
          <w:b/>
        </w:rPr>
      </w:pPr>
      <w:r w:rsidRPr="00FB0D25">
        <w:rPr>
          <w:rFonts w:ascii="Book Antiqua" w:hAnsi="Book Antiqua"/>
          <w:b/>
        </w:rPr>
        <w:t>AGJENCIA KOMBËTARE E ARSIMIT, FORMIMIT PROFESIONAL DHE KUALIFIKIMEVE</w:t>
      </w:r>
    </w:p>
    <w:p w14:paraId="59A1FC07" w14:textId="77777777" w:rsidR="000947CD" w:rsidRPr="00FB0D25" w:rsidRDefault="000947CD" w:rsidP="003C60F7">
      <w:pPr>
        <w:rPr>
          <w:rFonts w:ascii="Book Antiqua" w:hAnsi="Book Antiqua"/>
        </w:rPr>
      </w:pPr>
    </w:p>
    <w:p w14:paraId="364E7A7A" w14:textId="77777777" w:rsidR="003C60F7" w:rsidRPr="00FB0D25" w:rsidRDefault="003C60F7" w:rsidP="003C60F7">
      <w:pPr>
        <w:rPr>
          <w:rFonts w:ascii="Book Antiqua" w:hAnsi="Book Antiqua"/>
        </w:rPr>
      </w:pPr>
    </w:p>
    <w:p w14:paraId="7BBD5D4E" w14:textId="77777777" w:rsidR="003C60F7" w:rsidRPr="00FB0D25" w:rsidRDefault="003C60F7" w:rsidP="003C60F7">
      <w:pPr>
        <w:rPr>
          <w:rFonts w:ascii="Book Antiqua" w:hAnsi="Book Antiqua"/>
        </w:rPr>
      </w:pPr>
    </w:p>
    <w:p w14:paraId="2AB16203" w14:textId="77777777" w:rsidR="003C60F7" w:rsidRPr="00FB0D25" w:rsidRDefault="003C60F7" w:rsidP="003C60F7">
      <w:pPr>
        <w:rPr>
          <w:rFonts w:ascii="Book Antiqua" w:hAnsi="Book Antiqua"/>
        </w:rPr>
      </w:pPr>
    </w:p>
    <w:p w14:paraId="7209DD7C" w14:textId="77777777" w:rsidR="003C60F7" w:rsidRPr="00FB0D25" w:rsidRDefault="003C60F7" w:rsidP="003C60F7">
      <w:pPr>
        <w:rPr>
          <w:rFonts w:ascii="Book Antiqua" w:hAnsi="Book Antiqua"/>
        </w:rPr>
      </w:pPr>
    </w:p>
    <w:p w14:paraId="7F82DA6D" w14:textId="77777777" w:rsidR="00432CCF" w:rsidRPr="00FB0D25" w:rsidRDefault="003C60F7" w:rsidP="00A005A5">
      <w:pPr>
        <w:jc w:val="center"/>
        <w:rPr>
          <w:rFonts w:ascii="Book Antiqua" w:hAnsi="Book Antiqua"/>
          <w:b/>
          <w:sz w:val="32"/>
          <w:szCs w:val="32"/>
        </w:rPr>
      </w:pPr>
      <w:r w:rsidRPr="00FB0D25">
        <w:rPr>
          <w:rFonts w:ascii="Book Antiqua" w:hAnsi="Book Antiqua"/>
          <w:b/>
          <w:sz w:val="32"/>
          <w:szCs w:val="32"/>
        </w:rPr>
        <w:t xml:space="preserve">PROGRAM ORIENTUES PËR PROVIMIN </w:t>
      </w:r>
    </w:p>
    <w:p w14:paraId="5A027584" w14:textId="77777777" w:rsidR="003C60F7" w:rsidRPr="00FB0D25" w:rsidRDefault="00A005A5" w:rsidP="00A005A5">
      <w:pPr>
        <w:jc w:val="center"/>
        <w:rPr>
          <w:rFonts w:ascii="Book Antiqua" w:hAnsi="Book Antiqua"/>
          <w:b/>
          <w:sz w:val="32"/>
          <w:szCs w:val="32"/>
        </w:rPr>
      </w:pPr>
      <w:r w:rsidRPr="00FB0D25">
        <w:rPr>
          <w:rFonts w:ascii="Book Antiqua" w:hAnsi="Book Antiqua"/>
          <w:b/>
          <w:sz w:val="32"/>
          <w:szCs w:val="32"/>
        </w:rPr>
        <w:t>E</w:t>
      </w:r>
      <w:r w:rsidR="003C60F7" w:rsidRPr="00FB0D25">
        <w:rPr>
          <w:rFonts w:ascii="Book Antiqua" w:hAnsi="Book Antiqua"/>
          <w:b/>
          <w:sz w:val="32"/>
          <w:szCs w:val="32"/>
        </w:rPr>
        <w:t xml:space="preserve"> MATURËS SHTETËRORE </w:t>
      </w:r>
      <w:r w:rsidRPr="00FB0D25">
        <w:rPr>
          <w:rFonts w:ascii="Book Antiqua" w:hAnsi="Book Antiqua"/>
          <w:b/>
          <w:sz w:val="32"/>
          <w:szCs w:val="32"/>
        </w:rPr>
        <w:t>PROFESIONALE</w:t>
      </w:r>
    </w:p>
    <w:p w14:paraId="2B6334C7" w14:textId="77777777" w:rsidR="003C60F7" w:rsidRPr="00FB0D25" w:rsidRDefault="003C60F7" w:rsidP="003C60F7">
      <w:pPr>
        <w:rPr>
          <w:rFonts w:ascii="Book Antiqua" w:hAnsi="Book Antiqua"/>
        </w:rPr>
      </w:pPr>
    </w:p>
    <w:p w14:paraId="17EC7862" w14:textId="77777777" w:rsidR="003C60F7" w:rsidRPr="00FB0D25" w:rsidRDefault="003C60F7" w:rsidP="003C60F7">
      <w:pPr>
        <w:rPr>
          <w:rFonts w:ascii="Book Antiqua" w:hAnsi="Book Antiqua"/>
        </w:rPr>
      </w:pPr>
    </w:p>
    <w:p w14:paraId="65D30305" w14:textId="77777777" w:rsidR="003C60F7" w:rsidRPr="00FB0D25" w:rsidRDefault="003C60F7" w:rsidP="003C60F7">
      <w:pPr>
        <w:rPr>
          <w:rFonts w:ascii="Book Antiqua" w:hAnsi="Book Antiqua"/>
        </w:rPr>
      </w:pPr>
    </w:p>
    <w:p w14:paraId="6B27B23A" w14:textId="77777777" w:rsidR="003C60F7" w:rsidRPr="00FB0D25" w:rsidRDefault="003C60F7" w:rsidP="003C60F7">
      <w:pPr>
        <w:rPr>
          <w:rFonts w:ascii="Book Antiqua" w:hAnsi="Book Antiqua"/>
        </w:rPr>
      </w:pPr>
    </w:p>
    <w:p w14:paraId="6CED4BFC" w14:textId="77777777" w:rsidR="003C60F7" w:rsidRPr="00FB0D25" w:rsidRDefault="003C60F7" w:rsidP="003C60F7">
      <w:pPr>
        <w:jc w:val="center"/>
        <w:rPr>
          <w:rFonts w:ascii="Book Antiqua" w:hAnsi="Book Antiqua"/>
          <w:b/>
          <w:sz w:val="32"/>
          <w:szCs w:val="32"/>
        </w:rPr>
      </w:pPr>
      <w:r w:rsidRPr="00FB0D25">
        <w:rPr>
          <w:rFonts w:ascii="Book Antiqua" w:hAnsi="Book Antiqua"/>
          <w:b/>
          <w:sz w:val="32"/>
          <w:szCs w:val="32"/>
        </w:rPr>
        <w:t>TEORIA PROFESIONALE</w:t>
      </w:r>
      <w:r w:rsidR="00A005A5" w:rsidRPr="00FB0D25">
        <w:rPr>
          <w:rFonts w:ascii="Book Antiqua" w:hAnsi="Book Antiqua"/>
          <w:b/>
          <w:sz w:val="32"/>
          <w:szCs w:val="32"/>
        </w:rPr>
        <w:t xml:space="preserve"> E INTEGRUAR</w:t>
      </w:r>
      <w:r w:rsidRPr="00FB0D25">
        <w:rPr>
          <w:rFonts w:ascii="Book Antiqua" w:hAnsi="Book Antiqua"/>
          <w:b/>
          <w:sz w:val="32"/>
          <w:szCs w:val="32"/>
        </w:rPr>
        <w:t>:</w:t>
      </w:r>
    </w:p>
    <w:p w14:paraId="6688F88F" w14:textId="77777777" w:rsidR="003C60F7" w:rsidRPr="00FB0D25" w:rsidRDefault="003C60F7" w:rsidP="003C60F7">
      <w:pPr>
        <w:jc w:val="center"/>
        <w:rPr>
          <w:rFonts w:ascii="Book Antiqua" w:hAnsi="Book Antiqua"/>
          <w:b/>
          <w:sz w:val="36"/>
          <w:szCs w:val="36"/>
        </w:rPr>
      </w:pPr>
    </w:p>
    <w:p w14:paraId="2FB46316" w14:textId="77777777" w:rsidR="003C60F7" w:rsidRPr="00FB0D25" w:rsidRDefault="00FB0D25" w:rsidP="003C60F7">
      <w:pPr>
        <w:jc w:val="center"/>
        <w:rPr>
          <w:rFonts w:ascii="Book Antiqua" w:hAnsi="Book Antiqua"/>
          <w:b/>
          <w:sz w:val="32"/>
          <w:szCs w:val="32"/>
        </w:rPr>
      </w:pPr>
      <w:r w:rsidRPr="00FB0D25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3C60F7" w:rsidRPr="00FB0D25">
        <w:rPr>
          <w:rFonts w:ascii="Book Antiqua" w:hAnsi="Book Antiqua"/>
          <w:b/>
          <w:sz w:val="32"/>
          <w:szCs w:val="32"/>
        </w:rPr>
        <w:t>“</w:t>
      </w:r>
      <w:r w:rsidR="00BB30A8" w:rsidRPr="00FB0D25">
        <w:rPr>
          <w:rFonts w:ascii="Book Antiqua" w:hAnsi="Book Antiqua"/>
          <w:b/>
          <w:sz w:val="32"/>
          <w:szCs w:val="32"/>
        </w:rPr>
        <w:t>TELEKOMUNIKACION</w:t>
      </w:r>
      <w:r w:rsidR="003C60F7" w:rsidRPr="00FB0D25">
        <w:rPr>
          <w:rFonts w:ascii="Book Antiqua" w:hAnsi="Book Antiqua"/>
          <w:b/>
          <w:sz w:val="32"/>
          <w:szCs w:val="32"/>
        </w:rPr>
        <w:t>”</w:t>
      </w:r>
    </w:p>
    <w:p w14:paraId="364A145D" w14:textId="77777777" w:rsidR="003C60F7" w:rsidRPr="00FB0D25" w:rsidRDefault="003C60F7" w:rsidP="003C60F7">
      <w:pPr>
        <w:rPr>
          <w:rFonts w:ascii="Book Antiqua" w:hAnsi="Book Antiqua"/>
        </w:rPr>
      </w:pPr>
    </w:p>
    <w:p w14:paraId="52FC17AA" w14:textId="77777777" w:rsidR="003C60F7" w:rsidRPr="00FB0D25" w:rsidRDefault="003C60F7" w:rsidP="003C60F7">
      <w:pPr>
        <w:rPr>
          <w:rFonts w:ascii="Book Antiqua" w:hAnsi="Book Antiqua"/>
        </w:rPr>
      </w:pPr>
    </w:p>
    <w:p w14:paraId="2C24B378" w14:textId="77777777" w:rsidR="00317867" w:rsidRPr="00FB0D25" w:rsidRDefault="00AA6C3A" w:rsidP="00317867">
      <w:pPr>
        <w:jc w:val="center"/>
        <w:rPr>
          <w:rFonts w:ascii="Book Antiqua" w:hAnsi="Book Antiqua"/>
          <w:b/>
          <w:sz w:val="28"/>
          <w:szCs w:val="28"/>
        </w:rPr>
      </w:pPr>
      <w:r w:rsidRPr="00AA6C3A">
        <w:rPr>
          <w:rFonts w:ascii="Book Antiqua" w:hAnsi="Book Antiqua"/>
          <w:b/>
          <w:sz w:val="28"/>
          <w:szCs w:val="28"/>
        </w:rPr>
        <w:t>(Niveli IV në KSHK, referuar Niveli IV në KEK)</w:t>
      </w:r>
    </w:p>
    <w:p w14:paraId="1705CCDA" w14:textId="77777777" w:rsidR="00164E59" w:rsidRPr="00FB0D25" w:rsidRDefault="00164E59" w:rsidP="003C60F7">
      <w:pPr>
        <w:rPr>
          <w:rFonts w:ascii="Book Antiqua" w:hAnsi="Book Antiqua"/>
        </w:rPr>
      </w:pPr>
    </w:p>
    <w:p w14:paraId="54907AE5" w14:textId="77777777" w:rsidR="00164E59" w:rsidRPr="00FB0D25" w:rsidRDefault="00164E59" w:rsidP="003C60F7">
      <w:pPr>
        <w:rPr>
          <w:rFonts w:ascii="Book Antiqua" w:hAnsi="Book Antiqua"/>
        </w:rPr>
      </w:pPr>
    </w:p>
    <w:p w14:paraId="45C789C5" w14:textId="77777777" w:rsidR="00164E59" w:rsidRPr="00FB0D25" w:rsidRDefault="00164E59" w:rsidP="003C60F7">
      <w:pPr>
        <w:rPr>
          <w:rFonts w:ascii="Book Antiqua" w:hAnsi="Book Antiqua"/>
        </w:rPr>
      </w:pPr>
    </w:p>
    <w:p w14:paraId="12FD1799" w14:textId="77777777" w:rsidR="00164E59" w:rsidRPr="00FB0D25" w:rsidRDefault="00164E59" w:rsidP="003C60F7">
      <w:pPr>
        <w:rPr>
          <w:rFonts w:ascii="Book Antiqua" w:hAnsi="Book Antiqua"/>
        </w:rPr>
      </w:pPr>
    </w:p>
    <w:p w14:paraId="127EF192" w14:textId="77777777" w:rsidR="003C60F7" w:rsidRPr="00FB0D25" w:rsidRDefault="003C60F7" w:rsidP="003C60F7">
      <w:pPr>
        <w:rPr>
          <w:rFonts w:ascii="Book Antiqua" w:hAnsi="Book Antiqua"/>
        </w:rPr>
      </w:pPr>
    </w:p>
    <w:p w14:paraId="2B062F3A" w14:textId="77777777" w:rsidR="003C60F7" w:rsidRPr="00FB0D25" w:rsidRDefault="003C60F7" w:rsidP="003C60F7">
      <w:pPr>
        <w:rPr>
          <w:rFonts w:ascii="Book Antiqua" w:hAnsi="Book Antiqua"/>
        </w:rPr>
      </w:pPr>
    </w:p>
    <w:p w14:paraId="274E9EF6" w14:textId="77777777" w:rsidR="00A005A5" w:rsidRPr="00FB0D25" w:rsidRDefault="00A005A5" w:rsidP="003C60F7">
      <w:pPr>
        <w:rPr>
          <w:rFonts w:ascii="Book Antiqua" w:hAnsi="Book Antiqua"/>
        </w:rPr>
      </w:pPr>
    </w:p>
    <w:p w14:paraId="0E350382" w14:textId="77777777" w:rsidR="00A005A5" w:rsidRPr="00FB0D25" w:rsidRDefault="00A005A5" w:rsidP="003C60F7">
      <w:pPr>
        <w:rPr>
          <w:rFonts w:ascii="Book Antiqua" w:hAnsi="Book Antiqua"/>
        </w:rPr>
      </w:pPr>
    </w:p>
    <w:p w14:paraId="22D45849" w14:textId="77777777" w:rsidR="00A005A5" w:rsidRPr="00FB0D25" w:rsidRDefault="00A005A5" w:rsidP="003C60F7">
      <w:pPr>
        <w:rPr>
          <w:rFonts w:ascii="Book Antiqua" w:hAnsi="Book Antiqua"/>
        </w:rPr>
      </w:pPr>
    </w:p>
    <w:p w14:paraId="474BBBFD" w14:textId="77777777" w:rsidR="00A005A5" w:rsidRPr="00FB0D25" w:rsidRDefault="00A005A5" w:rsidP="003C60F7">
      <w:pPr>
        <w:rPr>
          <w:rFonts w:ascii="Book Antiqua" w:hAnsi="Book Antiqua"/>
        </w:rPr>
      </w:pPr>
    </w:p>
    <w:p w14:paraId="3F77C016" w14:textId="77777777" w:rsidR="00A005A5" w:rsidRPr="00FB0D25" w:rsidRDefault="00A005A5" w:rsidP="003C60F7">
      <w:pPr>
        <w:rPr>
          <w:rFonts w:ascii="Book Antiqua" w:hAnsi="Book Antiqua"/>
        </w:rPr>
      </w:pPr>
    </w:p>
    <w:p w14:paraId="7010EA66" w14:textId="77777777" w:rsidR="00A005A5" w:rsidRPr="00FB0D25" w:rsidRDefault="00A005A5" w:rsidP="003C60F7">
      <w:pPr>
        <w:rPr>
          <w:rFonts w:ascii="Book Antiqua" w:hAnsi="Book Antiqua"/>
        </w:rPr>
      </w:pPr>
    </w:p>
    <w:p w14:paraId="53FD4629" w14:textId="77777777" w:rsidR="00A005A5" w:rsidRPr="00FB0D25" w:rsidRDefault="00A005A5" w:rsidP="003C60F7">
      <w:pPr>
        <w:rPr>
          <w:rFonts w:ascii="Book Antiqua" w:hAnsi="Book Antiqua"/>
        </w:rPr>
      </w:pPr>
    </w:p>
    <w:p w14:paraId="36797D85" w14:textId="77777777" w:rsidR="003C60F7" w:rsidRPr="00FB0D25" w:rsidRDefault="003C60F7" w:rsidP="003C60F7">
      <w:pPr>
        <w:rPr>
          <w:rFonts w:ascii="Book Antiqua" w:hAnsi="Book Antiqua"/>
        </w:rPr>
      </w:pPr>
    </w:p>
    <w:p w14:paraId="6DD11CFF" w14:textId="7E2974EF" w:rsidR="0072703B" w:rsidRPr="00FB0D25" w:rsidRDefault="00EF1808" w:rsidP="00AA6C3A">
      <w:pPr>
        <w:jc w:val="center"/>
        <w:rPr>
          <w:rFonts w:ascii="Book Antiqua" w:hAnsi="Book Antiqua"/>
          <w:b/>
          <w:sz w:val="28"/>
          <w:szCs w:val="28"/>
        </w:rPr>
      </w:pPr>
      <w:r w:rsidRPr="00FB0D25">
        <w:rPr>
          <w:rFonts w:ascii="Book Antiqua" w:hAnsi="Book Antiqua"/>
          <w:b/>
          <w:sz w:val="28"/>
          <w:szCs w:val="28"/>
        </w:rPr>
        <w:t>Tiranë</w:t>
      </w:r>
      <w:r w:rsidR="00164E59" w:rsidRPr="00FB0D25">
        <w:rPr>
          <w:rFonts w:ascii="Book Antiqua" w:hAnsi="Book Antiqua"/>
          <w:b/>
          <w:sz w:val="28"/>
          <w:szCs w:val="28"/>
        </w:rPr>
        <w:t>, 20</w:t>
      </w:r>
      <w:r w:rsidR="00C934AE">
        <w:rPr>
          <w:rFonts w:ascii="Book Antiqua" w:hAnsi="Book Antiqua"/>
          <w:b/>
          <w:sz w:val="28"/>
          <w:szCs w:val="28"/>
        </w:rPr>
        <w:t>2</w:t>
      </w:r>
      <w:r w:rsidR="000B7FE2">
        <w:rPr>
          <w:rFonts w:ascii="Book Antiqua" w:hAnsi="Book Antiqua"/>
          <w:b/>
          <w:sz w:val="28"/>
          <w:szCs w:val="28"/>
        </w:rPr>
        <w:t>5</w:t>
      </w:r>
    </w:p>
    <w:p w14:paraId="0A525FFF" w14:textId="77777777" w:rsidR="004B2489" w:rsidRPr="00FB0D25" w:rsidRDefault="004B2489" w:rsidP="004B2489">
      <w:pPr>
        <w:widowControl/>
        <w:rPr>
          <w:rFonts w:ascii="Book Antiqua" w:hAnsi="Book Antiqua"/>
          <w:b/>
          <w:bCs/>
          <w:color w:val="000000"/>
          <w:sz w:val="28"/>
          <w:szCs w:val="28"/>
        </w:rPr>
      </w:pPr>
      <w:r w:rsidRPr="00FB0D25">
        <w:rPr>
          <w:rFonts w:ascii="Book Antiqua" w:hAnsi="Book Antiqua"/>
          <w:b/>
          <w:bCs/>
          <w:color w:val="000000"/>
          <w:sz w:val="28"/>
          <w:szCs w:val="28"/>
        </w:rPr>
        <w:lastRenderedPageBreak/>
        <w:t xml:space="preserve">1. Udhëzime të përgjithshme </w:t>
      </w:r>
    </w:p>
    <w:p w14:paraId="153968C5" w14:textId="77777777" w:rsidR="004B2489" w:rsidRPr="00FB0D25" w:rsidRDefault="004B2489" w:rsidP="004B2489">
      <w:pPr>
        <w:widowControl/>
        <w:rPr>
          <w:rFonts w:ascii="Book Antiqua" w:hAnsi="Book Antiqua"/>
          <w:color w:val="000000"/>
          <w:sz w:val="23"/>
          <w:szCs w:val="23"/>
        </w:rPr>
      </w:pPr>
    </w:p>
    <w:p w14:paraId="56750AB5" w14:textId="77777777" w:rsidR="004B2489" w:rsidRPr="00FB0D25" w:rsidRDefault="004B2489" w:rsidP="004B2489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color w:val="auto"/>
          <w:lang w:val="sq-AL"/>
        </w:rPr>
        <w:t xml:space="preserve">Ky program orientues ndihmon në përgatitjen e nxënësve të </w:t>
      </w:r>
      <w:r w:rsidR="00FB0D25" w:rsidRPr="00FB0D25">
        <w:rPr>
          <w:rFonts w:ascii="Book Antiqua" w:hAnsi="Book Antiqua"/>
          <w:color w:val="auto"/>
          <w:lang w:val="sq-AL"/>
        </w:rPr>
        <w:t xml:space="preserve">për Kualifikimin Profesional </w:t>
      </w:r>
      <w:r w:rsidRPr="00FB0D25">
        <w:rPr>
          <w:rFonts w:ascii="Book Antiqua" w:hAnsi="Book Antiqua"/>
          <w:color w:val="auto"/>
          <w:lang w:val="sq-AL"/>
        </w:rPr>
        <w:t>“</w:t>
      </w:r>
      <w:r w:rsidR="00BB30A8" w:rsidRPr="00FB0D25">
        <w:rPr>
          <w:rFonts w:ascii="Book Antiqua" w:hAnsi="Book Antiqua"/>
          <w:b/>
          <w:color w:val="auto"/>
          <w:lang w:val="sq-AL"/>
        </w:rPr>
        <w:t>Telekomunikacion</w:t>
      </w:r>
      <w:r w:rsidRPr="00FB0D25">
        <w:rPr>
          <w:rFonts w:ascii="Book Antiqua" w:hAnsi="Book Antiqua"/>
          <w:color w:val="auto"/>
          <w:lang w:val="sq-AL"/>
        </w:rPr>
        <w:t>”, me strukturë 2+</w:t>
      </w:r>
      <w:r w:rsidR="00167029" w:rsidRPr="00FB0D25">
        <w:rPr>
          <w:rFonts w:ascii="Book Antiqua" w:hAnsi="Book Antiqua"/>
          <w:color w:val="auto"/>
          <w:lang w:val="sq-AL"/>
        </w:rPr>
        <w:t>2</w:t>
      </w:r>
      <w:r w:rsidRPr="00FB0D25">
        <w:rPr>
          <w:rFonts w:ascii="Book Antiqua" w:hAnsi="Book Antiqua"/>
          <w:color w:val="auto"/>
          <w:lang w:val="sq-AL"/>
        </w:rPr>
        <w:t xml:space="preserve">, për provimin </w:t>
      </w:r>
      <w:r w:rsidR="000947CD" w:rsidRPr="00FB0D25">
        <w:rPr>
          <w:rFonts w:ascii="Book Antiqua" w:hAnsi="Book Antiqua"/>
          <w:color w:val="auto"/>
          <w:lang w:val="sq-AL"/>
        </w:rPr>
        <w:t xml:space="preserve">e detyruar </w:t>
      </w:r>
      <w:r w:rsidR="007E6914" w:rsidRPr="00FB0D25">
        <w:rPr>
          <w:rFonts w:ascii="Book Antiqua" w:hAnsi="Book Antiqua"/>
          <w:color w:val="auto"/>
          <w:lang w:val="sq-AL"/>
        </w:rPr>
        <w:t>“Teori P</w:t>
      </w:r>
      <w:r w:rsidRPr="00FB0D25">
        <w:rPr>
          <w:rFonts w:ascii="Book Antiqua" w:hAnsi="Book Antiqua"/>
          <w:color w:val="auto"/>
          <w:lang w:val="sq-AL"/>
        </w:rPr>
        <w:t xml:space="preserve">rofesionale” </w:t>
      </w:r>
      <w:r w:rsidR="00A005A5" w:rsidRPr="00FB0D25">
        <w:rPr>
          <w:rFonts w:ascii="Book Antiqua" w:hAnsi="Book Antiqua"/>
          <w:color w:val="auto"/>
          <w:lang w:val="sq-AL"/>
        </w:rPr>
        <w:t xml:space="preserve">e integruar </w:t>
      </w:r>
      <w:r w:rsidRPr="00FB0D25">
        <w:rPr>
          <w:rFonts w:ascii="Book Antiqua" w:hAnsi="Book Antiqua"/>
          <w:color w:val="auto"/>
          <w:lang w:val="sq-AL"/>
        </w:rPr>
        <w:t>të</w:t>
      </w:r>
      <w:r w:rsidR="00A005A5" w:rsidRPr="00FB0D25">
        <w:rPr>
          <w:rFonts w:ascii="Book Antiqua" w:hAnsi="Book Antiqua"/>
          <w:lang w:val="sq-AL"/>
        </w:rPr>
        <w:t xml:space="preserve"> Maturës Shtetërore </w:t>
      </w:r>
      <w:r w:rsidR="00432CCF" w:rsidRPr="00FB0D25">
        <w:rPr>
          <w:rFonts w:ascii="Book Antiqua" w:hAnsi="Book Antiqua"/>
          <w:lang w:val="sq-AL"/>
        </w:rPr>
        <w:t>Profesionale</w:t>
      </w:r>
      <w:r w:rsidR="00EF1808" w:rsidRPr="00FB0D25">
        <w:rPr>
          <w:rFonts w:ascii="Book Antiqua" w:hAnsi="Book Antiqua"/>
          <w:lang w:val="sq-AL"/>
        </w:rPr>
        <w:t>.</w:t>
      </w:r>
      <w:r w:rsidRPr="00FB0D25">
        <w:rPr>
          <w:rFonts w:ascii="Book Antiqua" w:hAnsi="Book Antiqua"/>
          <w:lang w:val="sq-AL"/>
        </w:rPr>
        <w:t xml:space="preserve"> Ai synon orientimin e përgatitjes së nxënësve nëpërmjet përqendrimit në njohuritë dhe aftësitë më të rëndësishme të </w:t>
      </w:r>
      <w:r w:rsidR="002D31EA" w:rsidRPr="00FB0D25">
        <w:rPr>
          <w:rFonts w:ascii="Book Antiqua" w:hAnsi="Book Antiqua"/>
          <w:lang w:val="sq-AL"/>
        </w:rPr>
        <w:t xml:space="preserve">lendeve dhe </w:t>
      </w:r>
      <w:r w:rsidR="00295135" w:rsidRPr="00FB0D25">
        <w:rPr>
          <w:rFonts w:ascii="Book Antiqua" w:hAnsi="Book Antiqua"/>
          <w:lang w:val="sq-AL"/>
        </w:rPr>
        <w:t>moduleve</w:t>
      </w:r>
      <w:r w:rsidRPr="00FB0D25">
        <w:rPr>
          <w:rFonts w:ascii="Book Antiqua" w:hAnsi="Book Antiqua"/>
          <w:lang w:val="sq-AL"/>
        </w:rPr>
        <w:t xml:space="preserve"> profesionale. Njëherazi, ndihmon edhe në verifikimin paraprak të përgatitjes përfundimtare të nxënësve sepse mundëson zhvillimin e testimeve përmbledhëse. Programi orientues</w:t>
      </w:r>
      <w:r w:rsidR="00744411" w:rsidRPr="00FB0D25">
        <w:rPr>
          <w:rFonts w:ascii="Book Antiqua" w:hAnsi="Book Antiqua"/>
          <w:lang w:val="sq-AL"/>
        </w:rPr>
        <w:t xml:space="preserve"> </w:t>
      </w:r>
      <w:r w:rsidRPr="00FB0D25">
        <w:rPr>
          <w:rFonts w:ascii="Book Antiqua" w:hAnsi="Book Antiqua"/>
          <w:lang w:val="sq-AL"/>
        </w:rPr>
        <w:t>për provimin e “Teorisë profesionale</w:t>
      </w:r>
      <w:r w:rsidR="00744411" w:rsidRPr="00FB0D25">
        <w:rPr>
          <w:rFonts w:ascii="Book Antiqua" w:hAnsi="Book Antiqua"/>
          <w:lang w:val="sq-AL"/>
        </w:rPr>
        <w:t xml:space="preserve"> </w:t>
      </w:r>
      <w:r w:rsidR="00A005A5" w:rsidRPr="00FB0D25">
        <w:rPr>
          <w:rFonts w:ascii="Book Antiqua" w:hAnsi="Book Antiqua"/>
          <w:color w:val="auto"/>
          <w:lang w:val="sq-AL"/>
        </w:rPr>
        <w:t>të integruar</w:t>
      </w:r>
      <w:r w:rsidRPr="00FB0D25">
        <w:rPr>
          <w:rFonts w:ascii="Book Antiqua" w:hAnsi="Book Antiqua"/>
          <w:lang w:val="sq-AL"/>
        </w:rPr>
        <w:t>” bazohet në:</w:t>
      </w:r>
    </w:p>
    <w:p w14:paraId="6328A3FC" w14:textId="77777777" w:rsidR="00FB0D25" w:rsidRPr="00FB0D25" w:rsidRDefault="00FB0D25" w:rsidP="004B2489">
      <w:pPr>
        <w:pStyle w:val="Default"/>
        <w:jc w:val="both"/>
        <w:rPr>
          <w:rFonts w:ascii="Book Antiqua" w:hAnsi="Book Antiqua"/>
          <w:lang w:val="sq-AL"/>
        </w:rPr>
      </w:pPr>
    </w:p>
    <w:p w14:paraId="2927D968" w14:textId="77777777" w:rsidR="00F8784B" w:rsidRPr="00FB0D25" w:rsidRDefault="00F8784B" w:rsidP="00FB0D25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color w:val="000000" w:themeColor="text1"/>
          <w:lang w:val="sq-AL"/>
        </w:rPr>
      </w:pPr>
      <w:r w:rsidRPr="00FB0D25">
        <w:rPr>
          <w:rFonts w:ascii="Book Antiqua" w:hAnsi="Book Antiqua"/>
          <w:color w:val="000000" w:themeColor="text1"/>
          <w:lang w:val="sq-AL"/>
        </w:rPr>
        <w:t xml:space="preserve">Programin e </w:t>
      </w:r>
      <w:r w:rsidR="00BB30A8" w:rsidRPr="00FB0D25">
        <w:rPr>
          <w:rFonts w:ascii="Book Antiqua" w:hAnsi="Book Antiqua"/>
          <w:color w:val="000000" w:themeColor="text1"/>
          <w:lang w:val="sq-AL"/>
        </w:rPr>
        <w:t>l</w:t>
      </w:r>
      <w:r w:rsidR="00744411" w:rsidRPr="00FB0D25">
        <w:rPr>
          <w:rFonts w:ascii="Book Antiqua" w:hAnsi="Book Antiqua"/>
          <w:color w:val="000000" w:themeColor="text1"/>
          <w:lang w:val="sq-AL"/>
        </w:rPr>
        <w:t>ë</w:t>
      </w:r>
      <w:r w:rsidR="00BB30A8" w:rsidRPr="00FB0D25">
        <w:rPr>
          <w:rFonts w:ascii="Book Antiqua" w:hAnsi="Book Antiqua"/>
          <w:color w:val="000000" w:themeColor="text1"/>
          <w:lang w:val="sq-AL"/>
        </w:rPr>
        <w:t>nd</w:t>
      </w:r>
      <w:r w:rsidR="0072703B" w:rsidRPr="00FB0D25">
        <w:rPr>
          <w:rFonts w:ascii="Book Antiqua" w:hAnsi="Book Antiqua"/>
          <w:color w:val="000000" w:themeColor="text1"/>
          <w:lang w:val="sq-AL"/>
        </w:rPr>
        <w:t xml:space="preserve">ë </w:t>
      </w:r>
      <w:r w:rsidR="00BB30A8" w:rsidRPr="00FB0D25">
        <w:rPr>
          <w:rFonts w:ascii="Book Antiqua" w:hAnsi="Book Antiqua"/>
          <w:color w:val="000000" w:themeColor="text1"/>
          <w:lang w:val="sq-AL"/>
        </w:rPr>
        <w:t>ve</w:t>
      </w:r>
      <w:r w:rsidRPr="00FB0D25">
        <w:rPr>
          <w:rFonts w:ascii="Book Antiqua" w:hAnsi="Book Antiqua"/>
          <w:color w:val="000000" w:themeColor="text1"/>
          <w:lang w:val="sq-AL"/>
        </w:rPr>
        <w:t xml:space="preserve"> profesionale të </w:t>
      </w:r>
      <w:r w:rsidR="00FB0D25" w:rsidRPr="00FB0D25">
        <w:rPr>
          <w:rFonts w:ascii="Book Antiqua" w:hAnsi="Book Antiqua"/>
          <w:color w:val="auto"/>
          <w:lang w:val="sq-AL"/>
        </w:rPr>
        <w:t xml:space="preserve">Kualifikimit Profesional </w:t>
      </w:r>
      <w:r w:rsidRPr="00FB0D25">
        <w:rPr>
          <w:rFonts w:ascii="Book Antiqua" w:hAnsi="Book Antiqua"/>
          <w:color w:val="000000" w:themeColor="text1"/>
          <w:lang w:val="sq-AL"/>
        </w:rPr>
        <w:t>“</w:t>
      </w:r>
      <w:r w:rsidR="00BB30A8" w:rsidRPr="00FB0D25">
        <w:rPr>
          <w:rFonts w:ascii="Book Antiqua" w:hAnsi="Book Antiqua"/>
          <w:color w:val="000000" w:themeColor="text1"/>
          <w:lang w:val="sq-AL"/>
        </w:rPr>
        <w:t>Elektroteknik</w:t>
      </w:r>
      <w:r w:rsidR="0072703B" w:rsidRPr="00FB0D25">
        <w:rPr>
          <w:rFonts w:ascii="Book Antiqua" w:hAnsi="Book Antiqua"/>
          <w:color w:val="000000" w:themeColor="text1"/>
          <w:lang w:val="sq-AL"/>
        </w:rPr>
        <w:t xml:space="preserve">ë </w:t>
      </w:r>
      <w:r w:rsidRPr="00FB0D25">
        <w:rPr>
          <w:rFonts w:ascii="Book Antiqua" w:hAnsi="Book Antiqua"/>
          <w:color w:val="000000" w:themeColor="text1"/>
          <w:lang w:val="sq-AL"/>
        </w:rPr>
        <w:t xml:space="preserve">”, Niveli </w:t>
      </w:r>
      <w:r w:rsidR="00BB30A8" w:rsidRPr="00FB0D25">
        <w:rPr>
          <w:rFonts w:ascii="Book Antiqua" w:hAnsi="Book Antiqua"/>
          <w:color w:val="000000" w:themeColor="text1"/>
          <w:lang w:val="sq-AL"/>
        </w:rPr>
        <w:t xml:space="preserve">i II </w:t>
      </w:r>
      <w:r w:rsidR="00FB0D25" w:rsidRPr="00FB0D25">
        <w:rPr>
          <w:rFonts w:ascii="Book Antiqua" w:hAnsi="Book Antiqua"/>
          <w:color w:val="auto"/>
          <w:lang w:val="sq-AL"/>
        </w:rPr>
        <w:t>i KSHK-së</w:t>
      </w:r>
      <w:r w:rsidRPr="00FB0D25">
        <w:rPr>
          <w:rFonts w:ascii="Book Antiqua" w:hAnsi="Book Antiqua"/>
          <w:color w:val="000000" w:themeColor="text1"/>
          <w:lang w:val="sq-AL"/>
        </w:rPr>
        <w:t xml:space="preserve"> (klasa e 10-të dhe 11-të).</w:t>
      </w:r>
    </w:p>
    <w:p w14:paraId="78CC42F8" w14:textId="77777777" w:rsidR="00AA6C3A" w:rsidRDefault="002D31EA" w:rsidP="00AA6C3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color w:val="auto"/>
          <w:lang w:val="sq-AL"/>
        </w:rPr>
      </w:pPr>
      <w:r w:rsidRPr="00FB0D25">
        <w:rPr>
          <w:rFonts w:ascii="Book Antiqua" w:hAnsi="Book Antiqua"/>
          <w:color w:val="000000" w:themeColor="text1"/>
          <w:lang w:val="sq-AL"/>
        </w:rPr>
        <w:t xml:space="preserve">Programin e </w:t>
      </w:r>
      <w:r w:rsidR="00BB30A8" w:rsidRPr="00FB0D25">
        <w:rPr>
          <w:rFonts w:ascii="Book Antiqua" w:hAnsi="Book Antiqua"/>
          <w:color w:val="000000" w:themeColor="text1"/>
          <w:lang w:val="sq-AL"/>
        </w:rPr>
        <w:t>l</w:t>
      </w:r>
      <w:r w:rsidR="0072703B" w:rsidRPr="00FB0D25">
        <w:rPr>
          <w:rFonts w:ascii="Book Antiqua" w:hAnsi="Book Antiqua"/>
          <w:color w:val="000000" w:themeColor="text1"/>
          <w:lang w:val="sq-AL"/>
        </w:rPr>
        <w:t>ë</w:t>
      </w:r>
      <w:r w:rsidR="00BB30A8" w:rsidRPr="00FB0D25">
        <w:rPr>
          <w:rFonts w:ascii="Book Antiqua" w:hAnsi="Book Antiqua"/>
          <w:color w:val="000000" w:themeColor="text1"/>
          <w:lang w:val="sq-AL"/>
        </w:rPr>
        <w:t>nd</w:t>
      </w:r>
      <w:r w:rsidR="0072703B" w:rsidRPr="00FB0D25">
        <w:rPr>
          <w:rFonts w:ascii="Book Antiqua" w:hAnsi="Book Antiqua"/>
          <w:color w:val="000000" w:themeColor="text1"/>
          <w:lang w:val="sq-AL"/>
        </w:rPr>
        <w:t>ë</w:t>
      </w:r>
      <w:r w:rsidR="00BB30A8" w:rsidRPr="00FB0D25">
        <w:rPr>
          <w:rFonts w:ascii="Book Antiqua" w:hAnsi="Book Antiqua"/>
          <w:color w:val="000000" w:themeColor="text1"/>
          <w:lang w:val="sq-AL"/>
        </w:rPr>
        <w:t xml:space="preserve">ve </w:t>
      </w:r>
      <w:r w:rsidRPr="00FB0D25">
        <w:rPr>
          <w:rFonts w:ascii="Book Antiqua" w:hAnsi="Book Antiqua"/>
          <w:color w:val="000000" w:themeColor="text1"/>
          <w:lang w:val="sq-AL"/>
        </w:rPr>
        <w:t xml:space="preserve"> profesionale</w:t>
      </w:r>
      <w:r w:rsidR="0072703B" w:rsidRPr="00FB0D25">
        <w:rPr>
          <w:rFonts w:ascii="Book Antiqua" w:hAnsi="Book Antiqua"/>
          <w:color w:val="000000" w:themeColor="text1"/>
          <w:lang w:val="sq-AL"/>
        </w:rPr>
        <w:t xml:space="preserve"> </w:t>
      </w:r>
      <w:r w:rsidR="00A005A5" w:rsidRPr="00FB0D25">
        <w:rPr>
          <w:rFonts w:ascii="Book Antiqua" w:hAnsi="Book Antiqua"/>
          <w:color w:val="auto"/>
          <w:lang w:val="sq-AL"/>
        </w:rPr>
        <w:t xml:space="preserve">të </w:t>
      </w:r>
      <w:r w:rsidR="00FB0D25" w:rsidRPr="00FB0D25">
        <w:rPr>
          <w:rFonts w:ascii="Book Antiqua" w:hAnsi="Book Antiqua"/>
          <w:color w:val="auto"/>
          <w:lang w:val="sq-AL"/>
        </w:rPr>
        <w:t>Kualifikimit Profesional</w:t>
      </w:r>
      <w:r w:rsidR="00A005A5" w:rsidRPr="00FB0D25">
        <w:rPr>
          <w:rFonts w:ascii="Book Antiqua" w:hAnsi="Book Antiqua"/>
          <w:color w:val="auto"/>
          <w:lang w:val="sq-AL"/>
        </w:rPr>
        <w:t xml:space="preserve"> “</w:t>
      </w:r>
      <w:r w:rsidR="00BB30A8" w:rsidRPr="00FB0D25">
        <w:rPr>
          <w:rFonts w:ascii="Book Antiqua" w:hAnsi="Book Antiqua"/>
          <w:color w:val="auto"/>
          <w:lang w:val="sq-AL"/>
        </w:rPr>
        <w:t>T</w:t>
      </w:r>
      <w:r w:rsidR="009B4C5F" w:rsidRPr="00FB0D25">
        <w:rPr>
          <w:rFonts w:ascii="Book Antiqua" w:hAnsi="Book Antiqua"/>
          <w:color w:val="auto"/>
          <w:lang w:val="sq-AL"/>
        </w:rPr>
        <w:t>elekomunikacion</w:t>
      </w:r>
      <w:r w:rsidR="00A005A5" w:rsidRPr="00FB0D25">
        <w:rPr>
          <w:rFonts w:ascii="Book Antiqua" w:hAnsi="Book Antiqua"/>
          <w:color w:val="auto"/>
          <w:lang w:val="sq-AL"/>
        </w:rPr>
        <w:t xml:space="preserve">”, Niveli </w:t>
      </w:r>
      <w:r w:rsidR="00BB30A8" w:rsidRPr="00FB0D25">
        <w:rPr>
          <w:rFonts w:ascii="Book Antiqua" w:hAnsi="Book Antiqua"/>
          <w:color w:val="auto"/>
          <w:lang w:val="sq-AL"/>
        </w:rPr>
        <w:t xml:space="preserve">i IV </w:t>
      </w:r>
      <w:r w:rsidR="00FB0D25" w:rsidRPr="00FB0D25">
        <w:rPr>
          <w:rFonts w:ascii="Book Antiqua" w:hAnsi="Book Antiqua"/>
          <w:color w:val="auto"/>
          <w:lang w:val="sq-AL"/>
        </w:rPr>
        <w:t>i KSHK-së</w:t>
      </w:r>
      <w:r w:rsidR="00A005A5" w:rsidRPr="00FB0D25">
        <w:rPr>
          <w:rFonts w:ascii="Book Antiqua" w:hAnsi="Book Antiqua"/>
          <w:color w:val="auto"/>
          <w:lang w:val="sq-AL"/>
        </w:rPr>
        <w:t xml:space="preserve"> (klasa e 12-të dhe 13-të)</w:t>
      </w:r>
      <w:r w:rsidR="007752F2" w:rsidRPr="00FB0D25">
        <w:rPr>
          <w:rFonts w:ascii="Book Antiqua" w:hAnsi="Book Antiqua"/>
          <w:color w:val="auto"/>
          <w:lang w:val="sq-AL"/>
        </w:rPr>
        <w:t>.</w:t>
      </w:r>
    </w:p>
    <w:p w14:paraId="631D4DC0" w14:textId="77777777" w:rsidR="000B7FE2" w:rsidRPr="000B7FE2" w:rsidRDefault="000B7FE2" w:rsidP="000B7FE2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color w:val="000000" w:themeColor="text1"/>
          <w:lang w:val="sq-AL"/>
        </w:rPr>
      </w:pPr>
      <w:r w:rsidRPr="000B7FE2">
        <w:rPr>
          <w:rFonts w:ascii="Book Antiqua" w:hAnsi="Book Antiqua"/>
          <w:color w:val="000000" w:themeColor="text1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5073B71E" w14:textId="77777777" w:rsidR="00A005A5" w:rsidRPr="00FB0D25" w:rsidRDefault="00A005A5" w:rsidP="000947CD">
      <w:pPr>
        <w:pStyle w:val="Default"/>
        <w:ind w:left="720"/>
        <w:jc w:val="both"/>
        <w:rPr>
          <w:rFonts w:ascii="Book Antiqua" w:hAnsi="Book Antiqua"/>
          <w:color w:val="auto"/>
          <w:lang w:val="sq-AL"/>
        </w:rPr>
      </w:pPr>
    </w:p>
    <w:p w14:paraId="0244E640" w14:textId="77777777" w:rsidR="004B2489" w:rsidRPr="00FB0D25" w:rsidRDefault="004B2489" w:rsidP="00733740">
      <w:pPr>
        <w:jc w:val="both"/>
        <w:rPr>
          <w:rFonts w:ascii="Book Antiqua" w:hAnsi="Book Antiqua"/>
          <w:color w:val="548DD4"/>
        </w:rPr>
      </w:pPr>
      <w:r w:rsidRPr="00FB0D25">
        <w:rPr>
          <w:rFonts w:ascii="Book Antiqua" w:hAnsi="Book Antiqua"/>
        </w:rPr>
        <w:t>Në të përfshihen njohuritë dhe aftësitë më të rëndësishme të këtyre programeve</w:t>
      </w:r>
      <w:r w:rsidR="00733740" w:rsidRPr="00FB0D25">
        <w:rPr>
          <w:rFonts w:ascii="Book Antiqua" w:hAnsi="Book Antiqua"/>
        </w:rPr>
        <w:t xml:space="preserve"> dhe që janë në themel të formimit teorik profesional të nxënësit</w:t>
      </w:r>
      <w:r w:rsidRPr="00FB0D25">
        <w:rPr>
          <w:rFonts w:ascii="Book Antiqua" w:hAnsi="Book Antiqua"/>
        </w:rPr>
        <w:t>.</w:t>
      </w:r>
    </w:p>
    <w:p w14:paraId="2841CB64" w14:textId="77777777" w:rsidR="004B2489" w:rsidRPr="00FB0D25" w:rsidRDefault="004B2489" w:rsidP="003C60F7">
      <w:pPr>
        <w:jc w:val="both"/>
        <w:rPr>
          <w:rFonts w:ascii="Book Antiqua" w:hAnsi="Book Antiqua"/>
          <w:bCs/>
        </w:rPr>
      </w:pPr>
    </w:p>
    <w:p w14:paraId="7F248043" w14:textId="77777777" w:rsidR="004B2489" w:rsidRPr="00FB0D25" w:rsidRDefault="004B2489" w:rsidP="004B2489">
      <w:pPr>
        <w:pStyle w:val="Footer"/>
        <w:tabs>
          <w:tab w:val="left" w:pos="720"/>
        </w:tabs>
        <w:rPr>
          <w:rFonts w:ascii="Book Antiqua" w:hAnsi="Book Antiqua"/>
          <w:b/>
          <w:sz w:val="28"/>
          <w:szCs w:val="28"/>
        </w:rPr>
      </w:pPr>
      <w:r w:rsidRPr="00FB0D25">
        <w:rPr>
          <w:rFonts w:ascii="Book Antiqua" w:hAnsi="Book Antiqua"/>
          <w:b/>
          <w:sz w:val="28"/>
          <w:szCs w:val="28"/>
        </w:rPr>
        <w:t>2. Udhëzime për</w:t>
      </w:r>
      <w:r w:rsidR="00BB30A8" w:rsidRPr="00FB0D25">
        <w:rPr>
          <w:rFonts w:ascii="Book Antiqua" w:hAnsi="Book Antiqua"/>
          <w:b/>
          <w:sz w:val="28"/>
          <w:szCs w:val="28"/>
        </w:rPr>
        <w:t xml:space="preserve"> </w:t>
      </w:r>
      <w:r w:rsidRPr="00FB0D25">
        <w:rPr>
          <w:rFonts w:ascii="Book Antiqua" w:hAnsi="Book Antiqua"/>
          <w:b/>
          <w:sz w:val="28"/>
          <w:szCs w:val="28"/>
        </w:rPr>
        <w:t xml:space="preserve"> zbatimin e programit</w:t>
      </w:r>
    </w:p>
    <w:p w14:paraId="36597F61" w14:textId="77777777" w:rsidR="004B2489" w:rsidRPr="00FB0D25" w:rsidRDefault="004B2489" w:rsidP="00D32A2D">
      <w:pPr>
        <w:jc w:val="both"/>
        <w:rPr>
          <w:rFonts w:ascii="Book Antiqua" w:hAnsi="Book Antiqua"/>
          <w:bCs/>
        </w:rPr>
      </w:pPr>
    </w:p>
    <w:p w14:paraId="22787B97" w14:textId="77777777" w:rsidR="00D32A2D" w:rsidRPr="00FB0D2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lang w:val="sq-AL"/>
        </w:rPr>
        <w:t>Ky program duhet shqyrtuar me kujdes</w:t>
      </w:r>
      <w:r w:rsidR="009B4C5F" w:rsidRPr="00FB0D25">
        <w:rPr>
          <w:rFonts w:ascii="Book Antiqua" w:hAnsi="Book Antiqua"/>
          <w:lang w:val="sq-AL"/>
        </w:rPr>
        <w:t>,</w:t>
      </w:r>
      <w:r w:rsidRPr="00FB0D25">
        <w:rPr>
          <w:rFonts w:ascii="Book Antiqua" w:hAnsi="Book Antiqua"/>
          <w:lang w:val="sq-AL"/>
        </w:rPr>
        <w:t xml:space="preserve"> </w:t>
      </w:r>
      <w:r w:rsidR="003650BD" w:rsidRPr="00FB0D25">
        <w:rPr>
          <w:rFonts w:ascii="Book Antiqua" w:hAnsi="Book Antiqua"/>
          <w:lang w:val="sq-AL"/>
        </w:rPr>
        <w:t>sepse evidenton dhe p</w:t>
      </w:r>
      <w:r w:rsidR="00B54A8D" w:rsidRPr="00FB0D25">
        <w:rPr>
          <w:rFonts w:ascii="Book Antiqua" w:hAnsi="Book Antiqua"/>
          <w:lang w:val="sq-AL"/>
        </w:rPr>
        <w:t>ë</w:t>
      </w:r>
      <w:r w:rsidR="003650BD" w:rsidRPr="00FB0D25">
        <w:rPr>
          <w:rFonts w:ascii="Book Antiqua" w:hAnsi="Book Antiqua"/>
          <w:lang w:val="sq-AL"/>
        </w:rPr>
        <w:t xml:space="preserve">rforcon </w:t>
      </w:r>
      <w:r w:rsidR="003650BD" w:rsidRPr="00FB0D25">
        <w:rPr>
          <w:rFonts w:ascii="Book Antiqua" w:hAnsi="Book Antiqua"/>
          <w:color w:val="auto"/>
          <w:lang w:val="sq-AL"/>
        </w:rPr>
        <w:t xml:space="preserve">njohuritë teorike, </w:t>
      </w:r>
      <w:r w:rsidR="00E77958" w:rsidRPr="00FB0D25">
        <w:rPr>
          <w:rFonts w:ascii="Book Antiqua" w:hAnsi="Book Antiqua"/>
          <w:color w:val="auto"/>
          <w:lang w:val="sq-AL"/>
        </w:rPr>
        <w:t xml:space="preserve">por dhe aftësitë e nxënësve për aplikimin e njohurive në situata të </w:t>
      </w:r>
      <w:r w:rsidR="007E2E98" w:rsidRPr="00FB0D25">
        <w:rPr>
          <w:rFonts w:ascii="Book Antiqua" w:hAnsi="Book Antiqua"/>
          <w:color w:val="auto"/>
          <w:lang w:val="sq-AL"/>
        </w:rPr>
        <w:t xml:space="preserve">njohura e të </w:t>
      </w:r>
      <w:r w:rsidR="00E77958" w:rsidRPr="00FB0D25">
        <w:rPr>
          <w:rFonts w:ascii="Book Antiqua" w:hAnsi="Book Antiqua"/>
          <w:color w:val="auto"/>
          <w:lang w:val="sq-AL"/>
        </w:rPr>
        <w:t>reja, analizën dhe vlerësimin</w:t>
      </w:r>
      <w:r w:rsidR="007E2E98" w:rsidRPr="00FB0D25">
        <w:rPr>
          <w:rFonts w:ascii="Book Antiqua" w:hAnsi="Book Antiqua"/>
          <w:color w:val="auto"/>
          <w:lang w:val="sq-AL"/>
        </w:rPr>
        <w:t xml:space="preserve"> e këtyre situatave</w:t>
      </w:r>
      <w:r w:rsidR="003650BD" w:rsidRPr="00FB0D25">
        <w:rPr>
          <w:rFonts w:ascii="Book Antiqua" w:hAnsi="Book Antiqua"/>
          <w:color w:val="auto"/>
          <w:lang w:val="sq-AL"/>
        </w:rPr>
        <w:t xml:space="preserve">. </w:t>
      </w:r>
      <w:r w:rsidR="00974AF2" w:rsidRPr="00FB0D25">
        <w:rPr>
          <w:rFonts w:ascii="Book Antiqua" w:hAnsi="Book Antiqua"/>
          <w:color w:val="auto"/>
          <w:lang w:val="sq-AL"/>
        </w:rPr>
        <w:t>S</w:t>
      </w:r>
      <w:r w:rsidRPr="00FB0D25">
        <w:rPr>
          <w:rFonts w:ascii="Book Antiqua" w:hAnsi="Book Antiqua"/>
          <w:color w:val="auto"/>
          <w:lang w:val="sq-AL"/>
        </w:rPr>
        <w:t>pecialistët e përfshirë në harti</w:t>
      </w:r>
      <w:r w:rsidRPr="00FB0D25">
        <w:rPr>
          <w:rFonts w:ascii="Book Antiqua" w:hAnsi="Book Antiqua"/>
          <w:lang w:val="sq-AL"/>
        </w:rPr>
        <w:t xml:space="preserve">min e bankës së pyetjeve dhe tezës së </w:t>
      </w:r>
      <w:r w:rsidR="000947CD" w:rsidRPr="00FB0D25">
        <w:rPr>
          <w:rFonts w:ascii="Book Antiqua" w:hAnsi="Book Antiqua"/>
          <w:color w:val="auto"/>
          <w:lang w:val="sq-AL"/>
        </w:rPr>
        <w:t xml:space="preserve">provimit të </w:t>
      </w:r>
      <w:r w:rsidR="0058547E" w:rsidRPr="00FB0D25">
        <w:rPr>
          <w:rFonts w:ascii="Book Antiqua" w:hAnsi="Book Antiqua"/>
          <w:color w:val="auto"/>
          <w:lang w:val="sq-AL"/>
        </w:rPr>
        <w:t xml:space="preserve">detyruar të </w:t>
      </w:r>
      <w:r w:rsidR="000947CD" w:rsidRPr="00FB0D25">
        <w:rPr>
          <w:rFonts w:ascii="Book Antiqua" w:hAnsi="Book Antiqua"/>
          <w:color w:val="auto"/>
          <w:lang w:val="sq-AL"/>
        </w:rPr>
        <w:t xml:space="preserve">“Teorisë profesionale të integruar”, </w:t>
      </w:r>
      <w:r w:rsidRPr="00FB0D25">
        <w:rPr>
          <w:rFonts w:ascii="Book Antiqua" w:hAnsi="Book Antiqua"/>
          <w:lang w:val="sq-AL"/>
        </w:rPr>
        <w:t xml:space="preserve">nuk duhet të përfshijnë për vlerësim </w:t>
      </w:r>
      <w:r w:rsidR="007E2E98" w:rsidRPr="00FB0D25">
        <w:rPr>
          <w:rFonts w:ascii="Book Antiqua" w:hAnsi="Book Antiqua"/>
          <w:lang w:val="sq-AL"/>
        </w:rPr>
        <w:t>tema</w:t>
      </w:r>
      <w:r w:rsidRPr="00FB0D25">
        <w:rPr>
          <w:rFonts w:ascii="Book Antiqua" w:hAnsi="Book Antiqua"/>
          <w:lang w:val="sq-AL"/>
        </w:rPr>
        <w:t xml:space="preserve"> mësimore </w:t>
      </w:r>
      <w:r w:rsidR="00295135" w:rsidRPr="00FB0D25">
        <w:rPr>
          <w:rFonts w:ascii="Book Antiqua" w:hAnsi="Book Antiqua"/>
          <w:lang w:val="sq-AL"/>
        </w:rPr>
        <w:t xml:space="preserve">apo njohuri </w:t>
      </w:r>
      <w:r w:rsidRPr="00FB0D25">
        <w:rPr>
          <w:rFonts w:ascii="Book Antiqua" w:hAnsi="Book Antiqua"/>
          <w:lang w:val="sq-AL"/>
        </w:rPr>
        <w:t xml:space="preserve">që nuk janë parashikuar në këtë program. Përgatitja e nxënësve për provim të bëhet në mënyrë të vazhdueshme dhe duke përdorur një larmi metodash dhe mjetesh. </w:t>
      </w:r>
    </w:p>
    <w:p w14:paraId="032A110C" w14:textId="77777777" w:rsidR="003518C4" w:rsidRPr="00FB0D25" w:rsidRDefault="003518C4" w:rsidP="00D32A2D">
      <w:pPr>
        <w:pStyle w:val="Default"/>
        <w:jc w:val="both"/>
        <w:rPr>
          <w:rFonts w:ascii="Book Antiqua" w:hAnsi="Book Antiqua"/>
          <w:lang w:val="sq-AL"/>
        </w:rPr>
      </w:pPr>
    </w:p>
    <w:p w14:paraId="7FDCADE1" w14:textId="77777777" w:rsidR="0058547E" w:rsidRPr="00FB0D25" w:rsidRDefault="0058547E" w:rsidP="0058547E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lang w:val="sq-AL"/>
        </w:rPr>
        <w:t xml:space="preserve">Qëllimi i provimeve të Maturës Shtetërore Profesionale është vlerësimi i të nxënit dhe arritjeve si  dhe përzgjedhjen e nxënësve për arsimim të mëtejshëm. </w:t>
      </w:r>
    </w:p>
    <w:p w14:paraId="50079D9B" w14:textId="77777777" w:rsidR="0058547E" w:rsidRPr="00FB0D25" w:rsidRDefault="0058547E" w:rsidP="00D32A2D">
      <w:pPr>
        <w:pStyle w:val="Default"/>
        <w:jc w:val="both"/>
        <w:rPr>
          <w:rFonts w:ascii="Book Antiqua" w:hAnsi="Book Antiqua"/>
          <w:lang w:val="sq-AL"/>
        </w:rPr>
      </w:pPr>
    </w:p>
    <w:p w14:paraId="4F362072" w14:textId="77777777" w:rsidR="00D32A2D" w:rsidRPr="00FB0D2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lang w:val="sq-AL"/>
        </w:rPr>
        <w:t>Gjatë punës për përgatitjen e nxënësve për provim</w:t>
      </w:r>
      <w:r w:rsidR="007E2E98" w:rsidRPr="00FB0D25">
        <w:rPr>
          <w:rFonts w:ascii="Book Antiqua" w:hAnsi="Book Antiqua"/>
          <w:lang w:val="sq-AL"/>
        </w:rPr>
        <w:t xml:space="preserve">in </w:t>
      </w:r>
      <w:r w:rsidR="000947CD" w:rsidRPr="00FB0D25">
        <w:rPr>
          <w:rFonts w:ascii="Book Antiqua" w:hAnsi="Book Antiqua"/>
          <w:color w:val="auto"/>
          <w:lang w:val="sq-AL"/>
        </w:rPr>
        <w:t xml:space="preserve">e detyruar të “Teorisë </w:t>
      </w:r>
      <w:r w:rsidR="007E2E98" w:rsidRPr="00FB0D25">
        <w:rPr>
          <w:rFonts w:ascii="Book Antiqua" w:hAnsi="Book Antiqua"/>
          <w:lang w:val="sq-AL"/>
        </w:rPr>
        <w:t>profesionale</w:t>
      </w:r>
      <w:r w:rsidR="00744411" w:rsidRPr="00FB0D25">
        <w:rPr>
          <w:rFonts w:ascii="Book Antiqua" w:hAnsi="Book Antiqua"/>
          <w:lang w:val="sq-AL"/>
        </w:rPr>
        <w:t xml:space="preserve"> </w:t>
      </w:r>
      <w:r w:rsidR="000947CD" w:rsidRPr="00FB0D25">
        <w:rPr>
          <w:rFonts w:ascii="Book Antiqua" w:hAnsi="Book Antiqua"/>
          <w:color w:val="auto"/>
          <w:lang w:val="sq-AL"/>
        </w:rPr>
        <w:t>të</w:t>
      </w:r>
      <w:r w:rsidR="00710335" w:rsidRPr="00FB0D25">
        <w:rPr>
          <w:rFonts w:ascii="Book Antiqua" w:hAnsi="Book Antiqua"/>
          <w:color w:val="auto"/>
          <w:lang w:val="sq-AL"/>
        </w:rPr>
        <w:t xml:space="preserve"> integruar</w:t>
      </w:r>
      <w:r w:rsidR="007E2E98" w:rsidRPr="00FB0D25">
        <w:rPr>
          <w:rFonts w:ascii="Book Antiqua" w:hAnsi="Book Antiqua"/>
          <w:lang w:val="sq-AL"/>
        </w:rPr>
        <w:t>” të</w:t>
      </w:r>
      <w:r w:rsidRPr="00FB0D25">
        <w:rPr>
          <w:rFonts w:ascii="Book Antiqua" w:hAnsi="Book Antiqua"/>
          <w:lang w:val="sq-AL"/>
        </w:rPr>
        <w:t xml:space="preserve"> Maturës Shtetërore</w:t>
      </w:r>
      <w:r w:rsidR="00744411" w:rsidRPr="00FB0D25">
        <w:rPr>
          <w:rFonts w:ascii="Book Antiqua" w:hAnsi="Book Antiqua"/>
          <w:lang w:val="sq-AL"/>
        </w:rPr>
        <w:t xml:space="preserve"> </w:t>
      </w:r>
      <w:r w:rsidR="00710335" w:rsidRPr="00FB0D25">
        <w:rPr>
          <w:rFonts w:ascii="Book Antiqua" w:hAnsi="Book Antiqua"/>
          <w:color w:val="auto"/>
          <w:lang w:val="sq-AL"/>
        </w:rPr>
        <w:t>Profesionale</w:t>
      </w:r>
      <w:r w:rsidRPr="00FB0D25">
        <w:rPr>
          <w:rFonts w:ascii="Book Antiqua" w:hAnsi="Book Antiqua"/>
          <w:lang w:val="sq-AL"/>
        </w:rPr>
        <w:t xml:space="preserve">, është e rëndësishme që herë pas here mësuesi të zhvillojë testime të nxënësve të tij, me teste që mund t’i hartojë vetë duke u bazuar në modelet e </w:t>
      </w:r>
      <w:r w:rsidR="007E2E98" w:rsidRPr="00FB0D25">
        <w:rPr>
          <w:rFonts w:ascii="Book Antiqua" w:hAnsi="Book Antiqua"/>
          <w:lang w:val="sq-AL"/>
        </w:rPr>
        <w:t xml:space="preserve">mëparshme të </w:t>
      </w:r>
      <w:r w:rsidRPr="00FB0D25">
        <w:rPr>
          <w:rFonts w:ascii="Book Antiqua" w:hAnsi="Book Antiqua"/>
          <w:lang w:val="sq-AL"/>
        </w:rPr>
        <w:t>testeve të Maturës Shtetërore</w:t>
      </w:r>
      <w:r w:rsidR="007E2E98" w:rsidRPr="00FB0D25">
        <w:rPr>
          <w:rFonts w:ascii="Book Antiqua" w:hAnsi="Book Antiqua"/>
          <w:lang w:val="sq-AL"/>
        </w:rPr>
        <w:t xml:space="preserve"> për teorinë profesionale</w:t>
      </w:r>
      <w:r w:rsidRPr="00FB0D25">
        <w:rPr>
          <w:rFonts w:ascii="Book Antiqua" w:hAnsi="Book Antiqua"/>
          <w:lang w:val="sq-AL"/>
        </w:rPr>
        <w:t xml:space="preserve">. </w:t>
      </w:r>
    </w:p>
    <w:p w14:paraId="6A8786C9" w14:textId="77777777" w:rsidR="003518C4" w:rsidRPr="00FB0D25" w:rsidRDefault="003518C4" w:rsidP="00D32A2D">
      <w:pPr>
        <w:pStyle w:val="Default"/>
        <w:jc w:val="both"/>
        <w:rPr>
          <w:rFonts w:ascii="Book Antiqua" w:hAnsi="Book Antiqua"/>
          <w:lang w:val="sq-AL"/>
        </w:rPr>
      </w:pPr>
    </w:p>
    <w:p w14:paraId="6C4AB0E6" w14:textId="77777777" w:rsidR="00317867" w:rsidRPr="00FB0D25" w:rsidRDefault="00974AF2" w:rsidP="00317867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lang w:val="sq-AL"/>
        </w:rPr>
        <w:t>Testi p</w:t>
      </w:r>
      <w:r w:rsidR="00B54A8D" w:rsidRPr="00FB0D25">
        <w:rPr>
          <w:rFonts w:ascii="Book Antiqua" w:hAnsi="Book Antiqua"/>
          <w:lang w:val="sq-AL"/>
        </w:rPr>
        <w:t>ë</w:t>
      </w:r>
      <w:r w:rsidRPr="00FB0D25">
        <w:rPr>
          <w:rFonts w:ascii="Book Antiqua" w:hAnsi="Book Antiqua"/>
          <w:lang w:val="sq-AL"/>
        </w:rPr>
        <w:t xml:space="preserve">r </w:t>
      </w:r>
      <w:r w:rsidR="00FB0D25" w:rsidRPr="00FB0D25">
        <w:rPr>
          <w:rFonts w:ascii="Book Antiqua" w:hAnsi="Book Antiqua"/>
          <w:color w:val="auto"/>
          <w:lang w:val="sq-AL"/>
        </w:rPr>
        <w:t xml:space="preserve">Kualifikimin Profesional </w:t>
      </w:r>
      <w:r w:rsidR="00295135" w:rsidRPr="00FB0D25">
        <w:rPr>
          <w:rFonts w:ascii="Book Antiqua" w:hAnsi="Book Antiqua"/>
          <w:color w:val="auto"/>
          <w:lang w:val="sq-AL"/>
        </w:rPr>
        <w:t>“</w:t>
      </w:r>
      <w:r w:rsidR="00BB30A8" w:rsidRPr="00FB0D25">
        <w:rPr>
          <w:rFonts w:ascii="Book Antiqua" w:hAnsi="Book Antiqua"/>
          <w:b/>
          <w:color w:val="auto"/>
          <w:lang w:val="sq-AL"/>
        </w:rPr>
        <w:t>T</w:t>
      </w:r>
      <w:r w:rsidR="009B4C5F" w:rsidRPr="00FB0D25">
        <w:rPr>
          <w:rFonts w:ascii="Book Antiqua" w:hAnsi="Book Antiqua"/>
          <w:b/>
          <w:color w:val="auto"/>
          <w:lang w:val="sq-AL"/>
        </w:rPr>
        <w:t>elekomunikacion</w:t>
      </w:r>
      <w:r w:rsidR="00295135" w:rsidRPr="00FB0D25">
        <w:rPr>
          <w:rFonts w:ascii="Book Antiqua" w:hAnsi="Book Antiqua"/>
          <w:color w:val="auto"/>
          <w:lang w:val="sq-AL"/>
        </w:rPr>
        <w:t>”</w:t>
      </w:r>
      <w:r w:rsidR="00744411" w:rsidRPr="00FB0D25">
        <w:rPr>
          <w:rFonts w:ascii="Book Antiqua" w:hAnsi="Book Antiqua"/>
          <w:color w:val="auto"/>
          <w:lang w:val="sq-AL"/>
        </w:rPr>
        <w:t xml:space="preserve"> </w:t>
      </w:r>
      <w:r w:rsidR="00D32A2D" w:rsidRPr="00FB0D25">
        <w:rPr>
          <w:rFonts w:ascii="Book Antiqua" w:hAnsi="Book Antiqua"/>
          <w:lang w:val="sq-AL"/>
        </w:rPr>
        <w:t xml:space="preserve">do të ndërtohet në mënyrë të tillë ku të jenë të përfshira të tri nivelet e vështirësisë: niveli bazë, niveli mesatar dhe niveli i lartë. Njëkohësisht, edhe shpërndarja e pikëve në test do të jetë në varësi </w:t>
      </w:r>
      <w:r w:rsidR="00733740" w:rsidRPr="00FB0D25">
        <w:rPr>
          <w:rFonts w:ascii="Book Antiqua" w:hAnsi="Book Antiqua"/>
          <w:lang w:val="sq-AL"/>
        </w:rPr>
        <w:t>të përqindjeve që zë çdo nivel.</w:t>
      </w:r>
      <w:r w:rsidR="00317867" w:rsidRPr="00FB0D25">
        <w:rPr>
          <w:rFonts w:ascii="Book Antiqua" w:hAnsi="Book Antiqua"/>
          <w:lang w:val="sq-AL"/>
        </w:rPr>
        <w:t xml:space="preserve"> Gjatë hartimit të njësive të testit duhet të mbahen parasysh synimet e </w:t>
      </w:r>
      <w:r w:rsidR="00317867" w:rsidRPr="00FB0D25">
        <w:rPr>
          <w:rFonts w:ascii="Book Antiqua" w:hAnsi="Book Antiqua"/>
          <w:lang w:val="sq-AL"/>
        </w:rPr>
        <w:lastRenderedPageBreak/>
        <w:t xml:space="preserve">përgjithshme, në skeletkurrikulat përkatëse, të temave </w:t>
      </w:r>
      <w:r w:rsidR="00295135" w:rsidRPr="00FB0D25">
        <w:rPr>
          <w:rFonts w:ascii="Book Antiqua" w:hAnsi="Book Antiqua"/>
          <w:lang w:val="sq-AL"/>
        </w:rPr>
        <w:t xml:space="preserve">dhe njohurive </w:t>
      </w:r>
      <w:r w:rsidR="00317867" w:rsidRPr="00FB0D25">
        <w:rPr>
          <w:rFonts w:ascii="Book Antiqua" w:hAnsi="Book Antiqua"/>
          <w:lang w:val="sq-AL"/>
        </w:rPr>
        <w:t xml:space="preserve">të përzgjedhura në këtë program. </w:t>
      </w:r>
    </w:p>
    <w:p w14:paraId="08714645" w14:textId="77777777" w:rsidR="0058547E" w:rsidRPr="00FB0D25" w:rsidRDefault="0058547E" w:rsidP="00317867">
      <w:pPr>
        <w:pStyle w:val="Default"/>
        <w:jc w:val="both"/>
        <w:rPr>
          <w:rFonts w:ascii="Book Antiqua" w:hAnsi="Book Antiqua"/>
          <w:lang w:val="sq-AL"/>
        </w:rPr>
      </w:pPr>
    </w:p>
    <w:p w14:paraId="7CA168F4" w14:textId="77777777" w:rsidR="00D32A2D" w:rsidRPr="00FB0D25" w:rsidRDefault="00D32A2D" w:rsidP="00D32A2D">
      <w:pPr>
        <w:pStyle w:val="Default"/>
        <w:jc w:val="both"/>
        <w:rPr>
          <w:rFonts w:ascii="Book Antiqua" w:hAnsi="Book Antiqua"/>
          <w:lang w:val="sq-AL"/>
        </w:rPr>
      </w:pPr>
      <w:r w:rsidRPr="00FB0D25">
        <w:rPr>
          <w:rFonts w:ascii="Book Antiqua" w:hAnsi="Book Antiqua"/>
          <w:lang w:val="sq-AL"/>
        </w:rPr>
        <w:t xml:space="preserve">Nxënësit duhet të kenë parasysh se </w:t>
      </w:r>
      <w:r w:rsidR="00B8195C" w:rsidRPr="00FB0D25">
        <w:rPr>
          <w:rFonts w:ascii="Book Antiqua" w:hAnsi="Book Antiqua"/>
          <w:lang w:val="sq-AL"/>
        </w:rPr>
        <w:t>moduli</w:t>
      </w:r>
      <w:r w:rsidRPr="00FB0D25">
        <w:rPr>
          <w:rFonts w:ascii="Book Antiqua" w:hAnsi="Book Antiqua"/>
          <w:lang w:val="sq-AL"/>
        </w:rPr>
        <w:t xml:space="preserve">, </w:t>
      </w:r>
      <w:r w:rsidR="00FB2B25" w:rsidRPr="00FB0D25">
        <w:rPr>
          <w:rFonts w:ascii="Book Antiqua" w:hAnsi="Book Antiqua"/>
          <w:lang w:val="sq-AL"/>
        </w:rPr>
        <w:t>i</w:t>
      </w:r>
      <w:r w:rsidRPr="00FB0D25">
        <w:rPr>
          <w:rFonts w:ascii="Book Antiqua" w:hAnsi="Book Antiqua"/>
          <w:lang w:val="sq-AL"/>
        </w:rPr>
        <w:t xml:space="preserve"> cil</w:t>
      </w:r>
      <w:r w:rsidR="00FB2B25" w:rsidRPr="00FB0D25">
        <w:rPr>
          <w:rFonts w:ascii="Book Antiqua" w:hAnsi="Book Antiqua"/>
          <w:lang w:val="sq-AL"/>
        </w:rPr>
        <w:t>i</w:t>
      </w:r>
      <w:r w:rsidRPr="00FB0D25">
        <w:rPr>
          <w:rFonts w:ascii="Book Antiqua" w:hAnsi="Book Antiqua"/>
          <w:lang w:val="sq-AL"/>
        </w:rPr>
        <w:t xml:space="preserve"> ka </w:t>
      </w:r>
      <w:r w:rsidR="00E16B8A" w:rsidRPr="00FB0D25">
        <w:rPr>
          <w:rFonts w:ascii="Book Antiqua" w:hAnsi="Book Antiqua"/>
          <w:lang w:val="sq-AL"/>
        </w:rPr>
        <w:t>peshën më të madhe</w:t>
      </w:r>
      <w:r w:rsidRPr="00FB0D25">
        <w:rPr>
          <w:rFonts w:ascii="Book Antiqua" w:hAnsi="Book Antiqua"/>
          <w:lang w:val="sq-AL"/>
        </w:rPr>
        <w:t xml:space="preserve"> në </w:t>
      </w:r>
      <w:r w:rsidR="00E16B8A" w:rsidRPr="00FB0D25">
        <w:rPr>
          <w:rFonts w:ascii="Book Antiqua" w:hAnsi="Book Antiqua"/>
          <w:lang w:val="sq-AL"/>
        </w:rPr>
        <w:t xml:space="preserve">këtë </w:t>
      </w:r>
      <w:r w:rsidRPr="00FB0D25">
        <w:rPr>
          <w:rFonts w:ascii="Book Antiqua" w:hAnsi="Book Antiqua"/>
          <w:lang w:val="sq-AL"/>
        </w:rPr>
        <w:t>program orientues të Maturës Shtetërore</w:t>
      </w:r>
      <w:r w:rsidR="009B4C5F" w:rsidRPr="00FB0D25">
        <w:rPr>
          <w:rFonts w:ascii="Book Antiqua" w:hAnsi="Book Antiqua"/>
          <w:lang w:val="sq-AL"/>
        </w:rPr>
        <w:t xml:space="preserve"> </w:t>
      </w:r>
      <w:r w:rsidR="00710335" w:rsidRPr="00FB0D25">
        <w:rPr>
          <w:rFonts w:ascii="Book Antiqua" w:hAnsi="Book Antiqua"/>
          <w:color w:val="auto"/>
          <w:lang w:val="sq-AL"/>
        </w:rPr>
        <w:t>Profesionale</w:t>
      </w:r>
      <w:r w:rsidRPr="00FB0D25">
        <w:rPr>
          <w:rFonts w:ascii="Book Antiqua" w:hAnsi="Book Antiqua"/>
          <w:lang w:val="sq-AL"/>
        </w:rPr>
        <w:t>, në test do të përfaqësohet ng</w:t>
      </w:r>
      <w:r w:rsidR="00E16B8A" w:rsidRPr="00FB0D25">
        <w:rPr>
          <w:rFonts w:ascii="Book Antiqua" w:hAnsi="Book Antiqua"/>
          <w:lang w:val="sq-AL"/>
        </w:rPr>
        <w:t>a një numër më i madh pyetjesh.</w:t>
      </w:r>
    </w:p>
    <w:p w14:paraId="57445911" w14:textId="77777777" w:rsidR="00F577D5" w:rsidRPr="00FB0D25" w:rsidRDefault="00F577D5" w:rsidP="00F577D5">
      <w:pPr>
        <w:pStyle w:val="Footer"/>
        <w:tabs>
          <w:tab w:val="left" w:pos="720"/>
        </w:tabs>
        <w:rPr>
          <w:rFonts w:ascii="Book Antiqua" w:hAnsi="Book Antiqua"/>
          <w:b/>
        </w:rPr>
      </w:pPr>
    </w:p>
    <w:p w14:paraId="7419C7E6" w14:textId="77777777" w:rsidR="00F577D5" w:rsidRPr="00FB0D25" w:rsidRDefault="00F577D5" w:rsidP="00F577D5">
      <w:pPr>
        <w:pStyle w:val="Footer"/>
        <w:tabs>
          <w:tab w:val="left" w:pos="720"/>
        </w:tabs>
        <w:rPr>
          <w:rFonts w:ascii="Book Antiqua" w:hAnsi="Book Antiqua"/>
          <w:b/>
          <w:sz w:val="28"/>
          <w:szCs w:val="28"/>
        </w:rPr>
      </w:pPr>
      <w:r w:rsidRPr="00FB0D25">
        <w:rPr>
          <w:rFonts w:ascii="Book Antiqua" w:hAnsi="Book Antiqua"/>
          <w:b/>
          <w:sz w:val="28"/>
          <w:szCs w:val="28"/>
        </w:rPr>
        <w:t xml:space="preserve">3. </w:t>
      </w:r>
      <w:r w:rsidR="00BB30A8" w:rsidRPr="00FB0D25">
        <w:rPr>
          <w:rFonts w:ascii="Book Antiqua" w:hAnsi="Book Antiqua"/>
          <w:b/>
          <w:sz w:val="28"/>
          <w:szCs w:val="28"/>
        </w:rPr>
        <w:t>L</w:t>
      </w:r>
      <w:r w:rsidR="0072703B" w:rsidRPr="00FB0D25">
        <w:rPr>
          <w:rFonts w:ascii="Book Antiqua" w:hAnsi="Book Antiqua"/>
          <w:b/>
          <w:sz w:val="28"/>
          <w:szCs w:val="28"/>
        </w:rPr>
        <w:t>ë</w:t>
      </w:r>
      <w:r w:rsidR="00BB30A8" w:rsidRPr="00FB0D25">
        <w:rPr>
          <w:rFonts w:ascii="Book Antiqua" w:hAnsi="Book Antiqua"/>
          <w:b/>
          <w:sz w:val="28"/>
          <w:szCs w:val="28"/>
        </w:rPr>
        <w:t>nd</w:t>
      </w:r>
      <w:r w:rsidR="0072703B" w:rsidRPr="00FB0D25">
        <w:rPr>
          <w:rFonts w:ascii="Book Antiqua" w:hAnsi="Book Antiqua"/>
          <w:b/>
          <w:sz w:val="28"/>
          <w:szCs w:val="28"/>
        </w:rPr>
        <w:t>ë</w:t>
      </w:r>
      <w:r w:rsidR="00BB30A8" w:rsidRPr="00FB0D25">
        <w:rPr>
          <w:rFonts w:ascii="Book Antiqua" w:hAnsi="Book Antiqua"/>
          <w:b/>
          <w:sz w:val="28"/>
          <w:szCs w:val="28"/>
        </w:rPr>
        <w:t>t profesionale</w:t>
      </w:r>
      <w:r w:rsidR="00295135" w:rsidRPr="00FB0D25">
        <w:rPr>
          <w:rFonts w:ascii="Book Antiqua" w:hAnsi="Book Antiqua"/>
          <w:b/>
          <w:sz w:val="28"/>
          <w:szCs w:val="28"/>
        </w:rPr>
        <w:t xml:space="preserve"> me njohuritë </w:t>
      </w:r>
      <w:r w:rsidRPr="00FB0D25">
        <w:rPr>
          <w:rFonts w:ascii="Book Antiqua" w:hAnsi="Book Antiqua"/>
          <w:b/>
          <w:sz w:val="28"/>
          <w:szCs w:val="28"/>
        </w:rPr>
        <w:t>përkatëse</w:t>
      </w:r>
      <w:r w:rsidR="00E1773F" w:rsidRPr="00FB0D25">
        <w:rPr>
          <w:rFonts w:ascii="Book Antiqua" w:hAnsi="Book Antiqua"/>
          <w:b/>
          <w:sz w:val="28"/>
          <w:szCs w:val="28"/>
        </w:rPr>
        <w:t>:</w:t>
      </w:r>
    </w:p>
    <w:p w14:paraId="1C16C3E2" w14:textId="77777777" w:rsidR="00F577D5" w:rsidRPr="00FB0D25" w:rsidRDefault="00F577D5" w:rsidP="003C60F7">
      <w:pPr>
        <w:jc w:val="both"/>
        <w:rPr>
          <w:rFonts w:ascii="Book Antiqua" w:hAnsi="Book Antiqua"/>
          <w:bCs/>
        </w:rPr>
      </w:pPr>
    </w:p>
    <w:p w14:paraId="30657C5C" w14:textId="77777777" w:rsidR="003C60F7" w:rsidRPr="00744411" w:rsidRDefault="003C60F7" w:rsidP="003C60F7">
      <w:pPr>
        <w:jc w:val="both"/>
        <w:rPr>
          <w:rFonts w:ascii="Book Antiqua" w:hAnsi="Book Antiqua"/>
          <w:bCs/>
        </w:rPr>
      </w:pPr>
      <w:r w:rsidRPr="00FB0D25">
        <w:rPr>
          <w:rFonts w:ascii="Book Antiqua" w:hAnsi="Book Antiqua"/>
          <w:bCs/>
        </w:rPr>
        <w:t>Në programin orientues të provimit të “</w:t>
      </w:r>
      <w:r w:rsidRPr="00FB0D25">
        <w:rPr>
          <w:rFonts w:ascii="Book Antiqua" w:hAnsi="Book Antiqua"/>
          <w:b/>
          <w:bCs/>
        </w:rPr>
        <w:t>Teorisë profesionale</w:t>
      </w:r>
      <w:r w:rsidR="00710335" w:rsidRPr="00FB0D25">
        <w:rPr>
          <w:rFonts w:ascii="Book Antiqua" w:hAnsi="Book Antiqua"/>
          <w:b/>
          <w:bCs/>
        </w:rPr>
        <w:t xml:space="preserve"> e integruar</w:t>
      </w:r>
      <w:r w:rsidRPr="00FB0D25">
        <w:rPr>
          <w:rFonts w:ascii="Book Antiqua" w:hAnsi="Book Antiqua"/>
          <w:bCs/>
        </w:rPr>
        <w:t xml:space="preserve">” </w:t>
      </w:r>
      <w:r w:rsidR="008A264C" w:rsidRPr="00FB0D25">
        <w:rPr>
          <w:rFonts w:ascii="Book Antiqua" w:hAnsi="Book Antiqua"/>
          <w:bCs/>
        </w:rPr>
        <w:t xml:space="preserve">në kuadrin e provimit </w:t>
      </w:r>
      <w:r w:rsidR="000947CD" w:rsidRPr="00FB0D25">
        <w:rPr>
          <w:rFonts w:ascii="Book Antiqua" w:hAnsi="Book Antiqua"/>
          <w:bCs/>
        </w:rPr>
        <w:t xml:space="preserve">të detyruar </w:t>
      </w:r>
      <w:r w:rsidR="008A264C" w:rsidRPr="00FB0D25">
        <w:rPr>
          <w:rFonts w:ascii="Book Antiqua" w:hAnsi="Book Antiqua"/>
          <w:bCs/>
        </w:rPr>
        <w:t>“Teori profesionale</w:t>
      </w:r>
      <w:r w:rsidR="00710335" w:rsidRPr="00FB0D25">
        <w:rPr>
          <w:rFonts w:ascii="Book Antiqua" w:hAnsi="Book Antiqua"/>
          <w:bCs/>
        </w:rPr>
        <w:t xml:space="preserve"> e integruar</w:t>
      </w:r>
      <w:r w:rsidR="008A264C" w:rsidRPr="00FB0D25">
        <w:rPr>
          <w:rFonts w:ascii="Book Antiqua" w:hAnsi="Book Antiqua"/>
          <w:bCs/>
        </w:rPr>
        <w:t>”, të Maturës Shtetërore</w:t>
      </w:r>
      <w:r w:rsidR="00710335" w:rsidRPr="00FB0D25">
        <w:rPr>
          <w:rFonts w:ascii="Book Antiqua" w:hAnsi="Book Antiqua"/>
          <w:bCs/>
        </w:rPr>
        <w:t xml:space="preserve"> Profesionale</w:t>
      </w:r>
      <w:r w:rsidR="008A264C" w:rsidRPr="00FB0D25">
        <w:rPr>
          <w:rFonts w:ascii="Book Antiqua" w:hAnsi="Book Antiqua"/>
          <w:bCs/>
        </w:rPr>
        <w:t>,</w:t>
      </w:r>
      <w:r w:rsidRPr="00FB0D25">
        <w:rPr>
          <w:rFonts w:ascii="Book Antiqua" w:hAnsi="Book Antiqua"/>
          <w:bCs/>
        </w:rPr>
        <w:t xml:space="preserve"> për </w:t>
      </w:r>
      <w:r w:rsidR="00FB0D25" w:rsidRPr="00FB0D25">
        <w:rPr>
          <w:rFonts w:ascii="Book Antiqua" w:hAnsi="Book Antiqua"/>
        </w:rPr>
        <w:t xml:space="preserve">Kualifikimin Profesional </w:t>
      </w:r>
      <w:r w:rsidR="00295135" w:rsidRPr="00FB0D25">
        <w:rPr>
          <w:rFonts w:ascii="Book Antiqua" w:hAnsi="Book Antiqua"/>
        </w:rPr>
        <w:t>“</w:t>
      </w:r>
      <w:r w:rsidR="00BB30A8" w:rsidRPr="00744411">
        <w:rPr>
          <w:rFonts w:ascii="Book Antiqua" w:hAnsi="Book Antiqua"/>
          <w:b/>
        </w:rPr>
        <w:t>T</w:t>
      </w:r>
      <w:r w:rsidR="009B4C5F" w:rsidRPr="00744411">
        <w:rPr>
          <w:rFonts w:ascii="Book Antiqua" w:hAnsi="Book Antiqua"/>
          <w:b/>
        </w:rPr>
        <w:t>elekomunikacion</w:t>
      </w:r>
      <w:r w:rsidR="00295135" w:rsidRPr="00744411">
        <w:rPr>
          <w:rFonts w:ascii="Book Antiqua" w:hAnsi="Book Antiqua"/>
        </w:rPr>
        <w:t>”</w:t>
      </w:r>
      <w:r w:rsidRPr="00744411">
        <w:rPr>
          <w:rFonts w:ascii="Book Antiqua" w:hAnsi="Book Antiqua"/>
          <w:bCs/>
        </w:rPr>
        <w:t xml:space="preserve">, do të përfshihen programet e </w:t>
      </w:r>
      <w:r w:rsidR="00BB30A8" w:rsidRPr="00744411">
        <w:rPr>
          <w:rFonts w:ascii="Book Antiqua" w:hAnsi="Book Antiqua"/>
          <w:bCs/>
        </w:rPr>
        <w:t>l</w:t>
      </w:r>
      <w:r w:rsidR="00C953FB" w:rsidRPr="00744411">
        <w:rPr>
          <w:rFonts w:ascii="Book Antiqua" w:hAnsi="Book Antiqua"/>
          <w:bCs/>
        </w:rPr>
        <w:t>ë</w:t>
      </w:r>
      <w:r w:rsidR="00BB30A8" w:rsidRPr="00744411">
        <w:rPr>
          <w:rFonts w:ascii="Book Antiqua" w:hAnsi="Book Antiqua"/>
          <w:bCs/>
        </w:rPr>
        <w:t>nd</w:t>
      </w:r>
      <w:r w:rsidR="00C953FB" w:rsidRPr="00744411">
        <w:rPr>
          <w:rFonts w:ascii="Book Antiqua" w:hAnsi="Book Antiqua"/>
          <w:bCs/>
        </w:rPr>
        <w:t>ë</w:t>
      </w:r>
      <w:r w:rsidR="00BB30A8" w:rsidRPr="00744411">
        <w:rPr>
          <w:rFonts w:ascii="Book Antiqua" w:hAnsi="Book Antiqua"/>
          <w:bCs/>
        </w:rPr>
        <w:t>ve</w:t>
      </w:r>
      <w:r w:rsidRPr="00744411">
        <w:rPr>
          <w:rFonts w:ascii="Book Antiqua" w:hAnsi="Book Antiqua"/>
          <w:bCs/>
        </w:rPr>
        <w:t xml:space="preserve"> profesionale </w:t>
      </w:r>
      <w:r w:rsidR="002D31EA" w:rsidRPr="00744411">
        <w:rPr>
          <w:rFonts w:ascii="Book Antiqua" w:hAnsi="Book Antiqua"/>
          <w:bCs/>
        </w:rPr>
        <w:t>t</w:t>
      </w:r>
      <w:r w:rsidR="00955C0E" w:rsidRPr="00744411">
        <w:rPr>
          <w:rFonts w:ascii="Book Antiqua" w:hAnsi="Book Antiqua"/>
          <w:bCs/>
        </w:rPr>
        <w:t>ë</w:t>
      </w:r>
      <w:r w:rsidR="007E6914" w:rsidRPr="00744411">
        <w:rPr>
          <w:rFonts w:ascii="Book Antiqua" w:hAnsi="Book Antiqua"/>
          <w:bCs/>
        </w:rPr>
        <w:t xml:space="preserve"> mëposht</w:t>
      </w:r>
      <w:r w:rsidRPr="00744411">
        <w:rPr>
          <w:rFonts w:ascii="Book Antiqua" w:hAnsi="Book Antiqua"/>
          <w:bCs/>
        </w:rPr>
        <w:t>me:</w:t>
      </w:r>
    </w:p>
    <w:p w14:paraId="4060A54C" w14:textId="77777777" w:rsidR="0058547E" w:rsidRPr="00744411" w:rsidRDefault="0058547E" w:rsidP="003C60F7">
      <w:pPr>
        <w:jc w:val="both"/>
        <w:rPr>
          <w:rFonts w:ascii="Book Antiqua" w:hAnsi="Book Antiqua"/>
          <w:bCs/>
        </w:rPr>
      </w:pPr>
    </w:p>
    <w:p w14:paraId="56B22036" w14:textId="77777777" w:rsidR="00F8784B" w:rsidRPr="00744411" w:rsidRDefault="00BB30A8" w:rsidP="00D76411">
      <w:pPr>
        <w:pStyle w:val="ListParagraph"/>
        <w:numPr>
          <w:ilvl w:val="0"/>
          <w:numId w:val="2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744411">
        <w:rPr>
          <w:rFonts w:ascii="Book Antiqua" w:hAnsi="Book Antiqua"/>
          <w:b/>
          <w:color w:val="000000" w:themeColor="text1"/>
          <w:lang w:val="sq-AL"/>
        </w:rPr>
        <w:t>Elektronik</w:t>
      </w:r>
      <w:r w:rsidR="0072703B" w:rsidRPr="00744411">
        <w:rPr>
          <w:rFonts w:ascii="Book Antiqua" w:hAnsi="Book Antiqua"/>
          <w:b/>
          <w:color w:val="000000" w:themeColor="text1"/>
          <w:lang w:val="sq-AL"/>
        </w:rPr>
        <w:t>ë</w:t>
      </w:r>
      <w:r w:rsidR="0072703B" w:rsidRPr="00744411">
        <w:rPr>
          <w:rFonts w:ascii="Book Antiqua" w:hAnsi="Book Antiqua"/>
          <w:color w:val="000000" w:themeColor="text1"/>
          <w:lang w:val="sq-AL"/>
        </w:rPr>
        <w:t xml:space="preserve"> </w:t>
      </w:r>
      <w:r w:rsidR="002E4007" w:rsidRPr="00744411">
        <w:rPr>
          <w:rFonts w:ascii="Book Antiqua" w:hAnsi="Book Antiqua"/>
          <w:color w:val="000000" w:themeColor="text1"/>
          <w:lang w:val="sq-AL"/>
        </w:rPr>
        <w:t xml:space="preserve">, </w:t>
      </w:r>
      <w:r w:rsidRPr="00744411">
        <w:rPr>
          <w:rFonts w:ascii="Book Antiqua" w:hAnsi="Book Antiqua"/>
          <w:lang w:val="sq-AL"/>
        </w:rPr>
        <w:t>kl. 10 dhe kl.11</w:t>
      </w:r>
      <w:r w:rsidR="002E4007" w:rsidRPr="00744411">
        <w:rPr>
          <w:rFonts w:ascii="Book Antiqua" w:hAnsi="Book Antiqua"/>
          <w:color w:val="000000" w:themeColor="text1"/>
          <w:lang w:val="sq-AL"/>
        </w:rPr>
        <w:t>;</w:t>
      </w:r>
    </w:p>
    <w:p w14:paraId="0A8A9C06" w14:textId="77777777" w:rsidR="003C60F7" w:rsidRPr="00744411" w:rsidRDefault="00BB30A8" w:rsidP="00D76411">
      <w:pPr>
        <w:pStyle w:val="ListParagraph"/>
        <w:numPr>
          <w:ilvl w:val="0"/>
          <w:numId w:val="2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744411">
        <w:rPr>
          <w:rFonts w:ascii="Book Antiqua" w:hAnsi="Book Antiqua"/>
          <w:b/>
          <w:color w:val="000000" w:themeColor="text1"/>
          <w:lang w:val="sq-AL"/>
        </w:rPr>
        <w:t>Telekomunikacion</w:t>
      </w:r>
      <w:r w:rsidR="002E4007" w:rsidRPr="00744411">
        <w:rPr>
          <w:rFonts w:ascii="Book Antiqua" w:hAnsi="Book Antiqua"/>
          <w:color w:val="000000" w:themeColor="text1"/>
          <w:lang w:val="sq-AL"/>
        </w:rPr>
        <w:t xml:space="preserve">, kl. </w:t>
      </w:r>
      <w:r w:rsidRPr="00744411">
        <w:rPr>
          <w:rFonts w:ascii="Book Antiqua" w:hAnsi="Book Antiqua"/>
          <w:color w:val="000000" w:themeColor="text1"/>
          <w:lang w:val="sq-AL"/>
        </w:rPr>
        <w:t>12 dhe kl. 13</w:t>
      </w:r>
      <w:r w:rsidR="002E4007" w:rsidRPr="00744411">
        <w:rPr>
          <w:rFonts w:ascii="Book Antiqua" w:hAnsi="Book Antiqua"/>
          <w:color w:val="000000" w:themeColor="text1"/>
          <w:lang w:val="sq-AL"/>
        </w:rPr>
        <w:t>;</w:t>
      </w:r>
    </w:p>
    <w:p w14:paraId="029054F2" w14:textId="77777777" w:rsidR="002E4007" w:rsidRPr="00744411" w:rsidRDefault="00BB30A8" w:rsidP="00D76411">
      <w:pPr>
        <w:pStyle w:val="ListParagraph"/>
        <w:numPr>
          <w:ilvl w:val="0"/>
          <w:numId w:val="2"/>
        </w:numPr>
        <w:tabs>
          <w:tab w:val="num" w:pos="720"/>
          <w:tab w:val="num" w:pos="2880"/>
        </w:tabs>
        <w:jc w:val="both"/>
        <w:rPr>
          <w:rFonts w:ascii="Book Antiqua" w:hAnsi="Book Antiqua"/>
          <w:color w:val="000000" w:themeColor="text1"/>
          <w:lang w:val="sq-AL"/>
        </w:rPr>
      </w:pPr>
      <w:r w:rsidRPr="00744411">
        <w:rPr>
          <w:rFonts w:ascii="Book Antiqua" w:hAnsi="Book Antiqua"/>
          <w:b/>
          <w:color w:val="000000" w:themeColor="text1"/>
          <w:lang w:val="sq-AL"/>
        </w:rPr>
        <w:t>Rrjete kompjuterike</w:t>
      </w:r>
      <w:r w:rsidR="002E4007" w:rsidRPr="00744411">
        <w:rPr>
          <w:rFonts w:ascii="Book Antiqua" w:hAnsi="Book Antiqua"/>
          <w:b/>
          <w:color w:val="000000" w:themeColor="text1"/>
          <w:lang w:val="sq-AL"/>
        </w:rPr>
        <w:t>,</w:t>
      </w:r>
      <w:r w:rsidR="002E4007" w:rsidRPr="00744411">
        <w:rPr>
          <w:rFonts w:ascii="Book Antiqua" w:hAnsi="Book Antiqua"/>
          <w:color w:val="000000" w:themeColor="text1"/>
          <w:lang w:val="sq-AL"/>
        </w:rPr>
        <w:t xml:space="preserve"> kl. </w:t>
      </w:r>
      <w:r w:rsidRPr="00744411">
        <w:rPr>
          <w:rFonts w:ascii="Book Antiqua" w:hAnsi="Book Antiqua"/>
          <w:color w:val="000000" w:themeColor="text1"/>
          <w:lang w:val="sq-AL"/>
        </w:rPr>
        <w:t>13</w:t>
      </w:r>
      <w:r w:rsidR="002E4007" w:rsidRPr="00744411">
        <w:rPr>
          <w:rFonts w:ascii="Book Antiqua" w:hAnsi="Book Antiqua"/>
          <w:color w:val="000000" w:themeColor="text1"/>
          <w:lang w:val="sq-AL"/>
        </w:rPr>
        <w:t>;</w:t>
      </w:r>
    </w:p>
    <w:p w14:paraId="76177551" w14:textId="77777777" w:rsidR="003C60F7" w:rsidRPr="00744411" w:rsidRDefault="003C60F7" w:rsidP="003C60F7">
      <w:pPr>
        <w:jc w:val="center"/>
        <w:rPr>
          <w:rFonts w:ascii="Book Antiqua" w:hAnsi="Book Antiqua"/>
          <w:b/>
        </w:rPr>
      </w:pPr>
    </w:p>
    <w:p w14:paraId="7CFCA779" w14:textId="77777777" w:rsidR="0058547E" w:rsidRPr="00744411" w:rsidRDefault="0058547E" w:rsidP="0058547E">
      <w:pPr>
        <w:jc w:val="both"/>
        <w:rPr>
          <w:rFonts w:ascii="Book Antiqua" w:hAnsi="Book Antiqua"/>
          <w:b/>
          <w:color w:val="0D0D0D"/>
        </w:rPr>
      </w:pPr>
      <w:r w:rsidRPr="00744411">
        <w:rPr>
          <w:rFonts w:ascii="Book Antiqua" w:hAnsi="Book Antiqua"/>
          <w:b/>
        </w:rPr>
        <w:t xml:space="preserve">Tabela 1: </w:t>
      </w:r>
      <w:r w:rsidR="00BB30A8" w:rsidRPr="00744411">
        <w:rPr>
          <w:rFonts w:ascii="Book Antiqua" w:hAnsi="Book Antiqua"/>
        </w:rPr>
        <w:t>L</w:t>
      </w:r>
      <w:r w:rsidR="00744411">
        <w:rPr>
          <w:rFonts w:ascii="Book Antiqua" w:hAnsi="Book Antiqua"/>
        </w:rPr>
        <w:t>ë</w:t>
      </w:r>
      <w:r w:rsidR="00BB30A8" w:rsidRPr="00744411">
        <w:rPr>
          <w:rFonts w:ascii="Book Antiqua" w:hAnsi="Book Antiqua"/>
        </w:rPr>
        <w:t>nd</w:t>
      </w:r>
      <w:r w:rsidR="0072703B" w:rsidRPr="00744411">
        <w:rPr>
          <w:rFonts w:ascii="Book Antiqua" w:hAnsi="Book Antiqua"/>
        </w:rPr>
        <w:t xml:space="preserve">ë </w:t>
      </w:r>
      <w:r w:rsidR="00BB30A8" w:rsidRPr="00744411">
        <w:rPr>
          <w:rFonts w:ascii="Book Antiqua" w:hAnsi="Book Antiqua"/>
        </w:rPr>
        <w:t xml:space="preserve">t </w:t>
      </w:r>
      <w:r w:rsidRPr="00744411">
        <w:rPr>
          <w:rFonts w:ascii="Book Antiqua" w:hAnsi="Book Antiqua"/>
        </w:rPr>
        <w:t>e</w:t>
      </w:r>
      <w:r w:rsidRPr="00744411">
        <w:rPr>
          <w:rFonts w:ascii="Book Antiqua" w:hAnsi="Book Antiqua"/>
          <w:color w:val="0D0D0D"/>
        </w:rPr>
        <w:t xml:space="preserve"> përfshira në programin orientues dhe peshat e tyre përkatëse janë si më poshtë, duke konsideruar vëllimin dhe rëndësinë e tyre në formimin profesional të nxënësve.</w:t>
      </w:r>
    </w:p>
    <w:p w14:paraId="03B1D841" w14:textId="77777777" w:rsidR="00027966" w:rsidRPr="00744411" w:rsidRDefault="00027966" w:rsidP="00027966">
      <w:pPr>
        <w:jc w:val="both"/>
        <w:rPr>
          <w:rFonts w:ascii="Book Antiqua" w:hAnsi="Book Antiqua"/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60"/>
        <w:gridCol w:w="1530"/>
        <w:gridCol w:w="1620"/>
      </w:tblGrid>
      <w:tr w:rsidR="00027966" w:rsidRPr="00744411" w14:paraId="3193BB04" w14:textId="77777777" w:rsidTr="0058547E">
        <w:trPr>
          <w:trHeight w:val="627"/>
        </w:trPr>
        <w:tc>
          <w:tcPr>
            <w:tcW w:w="570" w:type="dxa"/>
            <w:vAlign w:val="center"/>
          </w:tcPr>
          <w:p w14:paraId="58C1DC80" w14:textId="77777777" w:rsidR="00027966" w:rsidRPr="00744411" w:rsidRDefault="00027966" w:rsidP="0058547E">
            <w:pPr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Nr</w:t>
            </w:r>
            <w:r w:rsidR="00B8195C" w:rsidRPr="00744411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460" w:type="dxa"/>
            <w:vAlign w:val="center"/>
          </w:tcPr>
          <w:p w14:paraId="2034FEC2" w14:textId="77777777" w:rsidR="00027966" w:rsidRPr="00744411" w:rsidRDefault="00744411" w:rsidP="0058547E">
            <w:pPr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Lëndë</w:t>
            </w:r>
            <w:r w:rsidR="0072703B" w:rsidRPr="00744411">
              <w:rPr>
                <w:rFonts w:ascii="Book Antiqua" w:hAnsi="Book Antiqua"/>
                <w:b/>
              </w:rPr>
              <w:t>t</w:t>
            </w:r>
            <w:r w:rsidR="0058547E" w:rsidRPr="00744411">
              <w:rPr>
                <w:rFonts w:ascii="Book Antiqua" w:hAnsi="Book Antiqua"/>
                <w:b/>
              </w:rPr>
              <w:t xml:space="preserve"> profesionale</w:t>
            </w:r>
          </w:p>
        </w:tc>
        <w:tc>
          <w:tcPr>
            <w:tcW w:w="1530" w:type="dxa"/>
            <w:vAlign w:val="center"/>
          </w:tcPr>
          <w:p w14:paraId="2C1E0D4D" w14:textId="77777777" w:rsidR="00027966" w:rsidRPr="00744411" w:rsidRDefault="00027966" w:rsidP="0072703B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 xml:space="preserve">Vëllimi i orëve për çdo </w:t>
            </w:r>
            <w:r w:rsidR="00744411" w:rsidRPr="00744411">
              <w:rPr>
                <w:rFonts w:ascii="Book Antiqua" w:hAnsi="Book Antiqua"/>
                <w:b/>
              </w:rPr>
              <w:t>lë</w:t>
            </w:r>
            <w:r w:rsidR="0072703B" w:rsidRPr="00744411">
              <w:rPr>
                <w:rFonts w:ascii="Book Antiqua" w:hAnsi="Book Antiqua"/>
                <w:b/>
              </w:rPr>
              <w:t xml:space="preserve">ndë </w:t>
            </w:r>
          </w:p>
        </w:tc>
        <w:tc>
          <w:tcPr>
            <w:tcW w:w="1620" w:type="dxa"/>
            <w:vAlign w:val="center"/>
          </w:tcPr>
          <w:p w14:paraId="17F11EFD" w14:textId="77777777" w:rsidR="00027966" w:rsidRPr="00744411" w:rsidRDefault="00027966" w:rsidP="0058547E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Peshat</w:t>
            </w:r>
          </w:p>
          <w:p w14:paraId="183E857D" w14:textId="77777777" w:rsidR="00027966" w:rsidRPr="00744411" w:rsidRDefault="00027966" w:rsidP="0058547E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në %</w:t>
            </w:r>
          </w:p>
        </w:tc>
      </w:tr>
      <w:tr w:rsidR="00F8784B" w:rsidRPr="00744411" w14:paraId="7165311B" w14:textId="77777777" w:rsidTr="0058547E">
        <w:trPr>
          <w:trHeight w:val="278"/>
        </w:trPr>
        <w:tc>
          <w:tcPr>
            <w:tcW w:w="570" w:type="dxa"/>
          </w:tcPr>
          <w:p w14:paraId="0B7A618C" w14:textId="77777777" w:rsidR="00F8784B" w:rsidRPr="00744411" w:rsidRDefault="001D71AD" w:rsidP="001D71AD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5460" w:type="dxa"/>
          </w:tcPr>
          <w:p w14:paraId="70FCEA35" w14:textId="77777777" w:rsidR="00F8784B" w:rsidRPr="00EC1BCC" w:rsidRDefault="000417AD" w:rsidP="00C953FB">
            <w:pPr>
              <w:rPr>
                <w:rFonts w:ascii="Book Antiqua" w:hAnsi="Book Antiqua"/>
              </w:rPr>
            </w:pPr>
            <w:r w:rsidRPr="00EC1BCC">
              <w:rPr>
                <w:rFonts w:ascii="Book Antiqua" w:hAnsi="Book Antiqua"/>
              </w:rPr>
              <w:t>Elektronik</w:t>
            </w:r>
            <w:r w:rsidR="0072703B" w:rsidRPr="00EC1BCC">
              <w:rPr>
                <w:rFonts w:ascii="Book Antiqua" w:hAnsi="Book Antiqua"/>
              </w:rPr>
              <w:t xml:space="preserve">ë </w:t>
            </w:r>
          </w:p>
        </w:tc>
        <w:tc>
          <w:tcPr>
            <w:tcW w:w="1530" w:type="dxa"/>
          </w:tcPr>
          <w:p w14:paraId="31B1F5DB" w14:textId="77777777" w:rsidR="00F8784B" w:rsidRPr="00744411" w:rsidRDefault="00BB30A8" w:rsidP="006C3E97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1</w:t>
            </w:r>
            <w:r w:rsidR="00297DDB" w:rsidRPr="00744411">
              <w:rPr>
                <w:rFonts w:ascii="Book Antiqua" w:hAnsi="Book Antiqua"/>
              </w:rPr>
              <w:t>21</w:t>
            </w:r>
          </w:p>
        </w:tc>
        <w:tc>
          <w:tcPr>
            <w:tcW w:w="1620" w:type="dxa"/>
          </w:tcPr>
          <w:p w14:paraId="13319D1E" w14:textId="77777777" w:rsidR="00F8784B" w:rsidRPr="00744411" w:rsidRDefault="00BB30A8" w:rsidP="006C3E97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4</w:t>
            </w:r>
            <w:r w:rsidR="006C5088" w:rsidRPr="00744411">
              <w:rPr>
                <w:rFonts w:ascii="Book Antiqua" w:hAnsi="Book Antiqua"/>
              </w:rPr>
              <w:t>0</w:t>
            </w:r>
          </w:p>
        </w:tc>
      </w:tr>
      <w:tr w:rsidR="00F8784B" w:rsidRPr="00744411" w14:paraId="2F80EEE7" w14:textId="77777777" w:rsidTr="0058547E">
        <w:trPr>
          <w:trHeight w:val="278"/>
        </w:trPr>
        <w:tc>
          <w:tcPr>
            <w:tcW w:w="570" w:type="dxa"/>
          </w:tcPr>
          <w:p w14:paraId="5219D544" w14:textId="77777777" w:rsidR="00F8784B" w:rsidRPr="00744411" w:rsidRDefault="001D71AD" w:rsidP="001D71AD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5460" w:type="dxa"/>
          </w:tcPr>
          <w:p w14:paraId="4417604E" w14:textId="77777777" w:rsidR="00F8784B" w:rsidRPr="00EC1BCC" w:rsidRDefault="000417AD" w:rsidP="006C3E97">
            <w:pPr>
              <w:rPr>
                <w:rFonts w:ascii="Book Antiqua" w:hAnsi="Book Antiqua"/>
              </w:rPr>
            </w:pPr>
            <w:r w:rsidRPr="00EC1BCC">
              <w:rPr>
                <w:rFonts w:ascii="Book Antiqua" w:hAnsi="Book Antiqua"/>
              </w:rPr>
              <w:t>Telekomunikacion</w:t>
            </w:r>
          </w:p>
        </w:tc>
        <w:tc>
          <w:tcPr>
            <w:tcW w:w="1530" w:type="dxa"/>
          </w:tcPr>
          <w:p w14:paraId="4FD65891" w14:textId="77777777" w:rsidR="00F8784B" w:rsidRPr="00744411" w:rsidRDefault="0072703B" w:rsidP="0072703B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1</w:t>
            </w:r>
            <w:r w:rsidR="00297DDB" w:rsidRPr="00744411">
              <w:rPr>
                <w:rFonts w:ascii="Book Antiqua" w:hAnsi="Book Antiqua"/>
              </w:rPr>
              <w:t>45</w:t>
            </w:r>
          </w:p>
        </w:tc>
        <w:tc>
          <w:tcPr>
            <w:tcW w:w="1620" w:type="dxa"/>
          </w:tcPr>
          <w:p w14:paraId="6D109069" w14:textId="77777777" w:rsidR="00F8784B" w:rsidRPr="00744411" w:rsidRDefault="0072703B" w:rsidP="00983D41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4</w:t>
            </w:r>
            <w:r w:rsidR="006C5088" w:rsidRPr="00744411">
              <w:rPr>
                <w:rFonts w:ascii="Book Antiqua" w:hAnsi="Book Antiqua"/>
              </w:rPr>
              <w:t>8</w:t>
            </w:r>
          </w:p>
        </w:tc>
      </w:tr>
      <w:tr w:rsidR="00F8784B" w:rsidRPr="00744411" w14:paraId="04CFE721" w14:textId="77777777" w:rsidTr="0058547E">
        <w:trPr>
          <w:trHeight w:val="278"/>
        </w:trPr>
        <w:tc>
          <w:tcPr>
            <w:tcW w:w="570" w:type="dxa"/>
          </w:tcPr>
          <w:p w14:paraId="0059D6FC" w14:textId="77777777" w:rsidR="00F8784B" w:rsidRPr="00744411" w:rsidRDefault="001D71AD" w:rsidP="001D71AD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5460" w:type="dxa"/>
          </w:tcPr>
          <w:p w14:paraId="11992477" w14:textId="77777777" w:rsidR="00F8784B" w:rsidRPr="00EC1BCC" w:rsidRDefault="000417AD" w:rsidP="00D530D7">
            <w:pPr>
              <w:rPr>
                <w:rFonts w:ascii="Book Antiqua" w:hAnsi="Book Antiqua"/>
              </w:rPr>
            </w:pPr>
            <w:r w:rsidRPr="00EC1BCC">
              <w:rPr>
                <w:rFonts w:ascii="Book Antiqua" w:hAnsi="Book Antiqua"/>
              </w:rPr>
              <w:t>Rrjete kompjuterike</w:t>
            </w:r>
          </w:p>
        </w:tc>
        <w:tc>
          <w:tcPr>
            <w:tcW w:w="1530" w:type="dxa"/>
          </w:tcPr>
          <w:p w14:paraId="3B18B56F" w14:textId="77777777" w:rsidR="00F8784B" w:rsidRPr="00744411" w:rsidRDefault="000417AD" w:rsidP="006C3E97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34</w:t>
            </w:r>
          </w:p>
        </w:tc>
        <w:tc>
          <w:tcPr>
            <w:tcW w:w="1620" w:type="dxa"/>
          </w:tcPr>
          <w:p w14:paraId="3DF5411E" w14:textId="77777777" w:rsidR="00F8784B" w:rsidRPr="00744411" w:rsidRDefault="0072703B" w:rsidP="00983D41">
            <w:pPr>
              <w:jc w:val="center"/>
              <w:rPr>
                <w:rFonts w:ascii="Book Antiqua" w:hAnsi="Book Antiqua"/>
              </w:rPr>
            </w:pPr>
            <w:r w:rsidRPr="00744411">
              <w:rPr>
                <w:rFonts w:ascii="Book Antiqua" w:hAnsi="Book Antiqua"/>
              </w:rPr>
              <w:t>1</w:t>
            </w:r>
            <w:r w:rsidR="006C5088" w:rsidRPr="00744411">
              <w:rPr>
                <w:rFonts w:ascii="Book Antiqua" w:hAnsi="Book Antiqua"/>
              </w:rPr>
              <w:t>2</w:t>
            </w:r>
          </w:p>
        </w:tc>
      </w:tr>
      <w:tr w:rsidR="0049705C" w:rsidRPr="00744411" w14:paraId="67EA4A38" w14:textId="77777777" w:rsidTr="0058547E">
        <w:tc>
          <w:tcPr>
            <w:tcW w:w="570" w:type="dxa"/>
          </w:tcPr>
          <w:p w14:paraId="36E29E8D" w14:textId="77777777" w:rsidR="0049705C" w:rsidRPr="00744411" w:rsidRDefault="0049705C" w:rsidP="006C3E97">
            <w:pPr>
              <w:rPr>
                <w:rFonts w:ascii="Book Antiqua" w:hAnsi="Book Antiqua"/>
                <w:b/>
              </w:rPr>
            </w:pPr>
          </w:p>
        </w:tc>
        <w:tc>
          <w:tcPr>
            <w:tcW w:w="5460" w:type="dxa"/>
          </w:tcPr>
          <w:p w14:paraId="2EE95E97" w14:textId="77777777" w:rsidR="0049705C" w:rsidRPr="00744411" w:rsidRDefault="0049705C" w:rsidP="006C3E97">
            <w:pPr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TOTALI</w:t>
            </w:r>
          </w:p>
        </w:tc>
        <w:tc>
          <w:tcPr>
            <w:tcW w:w="1530" w:type="dxa"/>
          </w:tcPr>
          <w:p w14:paraId="49DE98C0" w14:textId="77777777" w:rsidR="0049705C" w:rsidRPr="00744411" w:rsidRDefault="00BB30A8" w:rsidP="00186ED4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3</w:t>
            </w:r>
            <w:r w:rsidR="00297DDB" w:rsidRPr="00744411">
              <w:rPr>
                <w:rFonts w:ascii="Book Antiqua" w:hAnsi="Book Antiqua"/>
                <w:b/>
              </w:rPr>
              <w:t>00</w:t>
            </w:r>
          </w:p>
        </w:tc>
        <w:tc>
          <w:tcPr>
            <w:tcW w:w="1620" w:type="dxa"/>
          </w:tcPr>
          <w:p w14:paraId="7B96EC0B" w14:textId="77777777" w:rsidR="0049705C" w:rsidRPr="00744411" w:rsidRDefault="0049705C" w:rsidP="006C3E97">
            <w:pPr>
              <w:jc w:val="center"/>
              <w:rPr>
                <w:rFonts w:ascii="Book Antiqua" w:hAnsi="Book Antiqua"/>
                <w:b/>
              </w:rPr>
            </w:pPr>
            <w:r w:rsidRPr="00744411">
              <w:rPr>
                <w:rFonts w:ascii="Book Antiqua" w:hAnsi="Book Antiqua"/>
                <w:b/>
              </w:rPr>
              <w:t>100%</w:t>
            </w:r>
          </w:p>
        </w:tc>
      </w:tr>
    </w:tbl>
    <w:p w14:paraId="222E39A9" w14:textId="77777777" w:rsidR="00AD3B35" w:rsidRPr="00744411" w:rsidRDefault="00AD3B35" w:rsidP="0004078B">
      <w:pPr>
        <w:jc w:val="both"/>
        <w:rPr>
          <w:rFonts w:ascii="Book Antiqua" w:hAnsi="Book Antiqua"/>
          <w:b/>
        </w:rPr>
      </w:pPr>
    </w:p>
    <w:p w14:paraId="6266D0C6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1D64279B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26501976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69ED8786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587520B4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2074915A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32F8FC1E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14ECDD3F" w14:textId="77777777" w:rsidR="00297DDB" w:rsidRPr="00744411" w:rsidRDefault="00297DDB" w:rsidP="0004078B">
      <w:pPr>
        <w:jc w:val="both"/>
        <w:rPr>
          <w:rFonts w:ascii="Book Antiqua" w:hAnsi="Book Antiqua"/>
          <w:b/>
        </w:rPr>
      </w:pPr>
    </w:p>
    <w:p w14:paraId="5DF08543" w14:textId="77777777" w:rsidR="00744411" w:rsidRPr="00744411" w:rsidRDefault="00D530D7" w:rsidP="00744411">
      <w:pPr>
        <w:jc w:val="both"/>
        <w:rPr>
          <w:rFonts w:ascii="Book Antiqua" w:hAnsi="Book Antiqua"/>
          <w:b/>
        </w:rPr>
      </w:pPr>
      <w:r w:rsidRPr="00744411">
        <w:rPr>
          <w:rFonts w:ascii="Book Antiqua" w:hAnsi="Book Antiqua"/>
          <w:b/>
        </w:rPr>
        <w:t>N</w:t>
      </w:r>
      <w:r w:rsidR="00E1773F" w:rsidRPr="00744411">
        <w:rPr>
          <w:rFonts w:ascii="Book Antiqua" w:hAnsi="Book Antiqua"/>
          <w:b/>
        </w:rPr>
        <w:t xml:space="preserve">johuritë sipas </w:t>
      </w:r>
      <w:r w:rsidR="000417AD" w:rsidRPr="00744411">
        <w:rPr>
          <w:rFonts w:ascii="Book Antiqua" w:hAnsi="Book Antiqua"/>
          <w:b/>
        </w:rPr>
        <w:t>l</w:t>
      </w:r>
      <w:r w:rsidR="0072703B" w:rsidRPr="00744411">
        <w:rPr>
          <w:rFonts w:ascii="Book Antiqua" w:hAnsi="Book Antiqua"/>
          <w:b/>
        </w:rPr>
        <w:t>ë</w:t>
      </w:r>
      <w:r w:rsidR="000417AD" w:rsidRPr="00744411">
        <w:rPr>
          <w:rFonts w:ascii="Book Antiqua" w:hAnsi="Book Antiqua"/>
          <w:b/>
        </w:rPr>
        <w:t>nd</w:t>
      </w:r>
      <w:r w:rsidR="0072703B" w:rsidRPr="00744411">
        <w:rPr>
          <w:rFonts w:ascii="Book Antiqua" w:hAnsi="Book Antiqua"/>
          <w:b/>
        </w:rPr>
        <w:t>ë</w:t>
      </w:r>
      <w:r w:rsidR="000417AD" w:rsidRPr="00744411">
        <w:rPr>
          <w:rFonts w:ascii="Book Antiqua" w:hAnsi="Book Antiqua"/>
          <w:b/>
        </w:rPr>
        <w:t xml:space="preserve">ve </w:t>
      </w:r>
      <w:r w:rsidR="00E1773F" w:rsidRPr="00744411">
        <w:rPr>
          <w:rFonts w:ascii="Book Antiqua" w:hAnsi="Book Antiqua"/>
          <w:b/>
        </w:rPr>
        <w:t xml:space="preserve"> </w:t>
      </w:r>
      <w:r w:rsidR="000C1A72" w:rsidRPr="00744411">
        <w:rPr>
          <w:rFonts w:ascii="Book Antiqua" w:hAnsi="Book Antiqua"/>
          <w:b/>
        </w:rPr>
        <w:t>janë:</w:t>
      </w:r>
      <w:r w:rsidR="00A002D1" w:rsidRPr="00744411">
        <w:rPr>
          <w:rFonts w:ascii="Book Antiqua" w:hAnsi="Book Antiqua"/>
          <w:b/>
        </w:rPr>
        <w:tab/>
      </w:r>
    </w:p>
    <w:p w14:paraId="6F355133" w14:textId="77777777" w:rsidR="00744411" w:rsidRPr="00744411" w:rsidRDefault="00744411" w:rsidP="00744411">
      <w:pPr>
        <w:jc w:val="both"/>
        <w:rPr>
          <w:rFonts w:ascii="Book Antiqua" w:hAnsi="Book Antiqua"/>
          <w:b/>
        </w:rPr>
      </w:pPr>
    </w:p>
    <w:p w14:paraId="6B790703" w14:textId="77777777" w:rsidR="000417AD" w:rsidRPr="00744411" w:rsidRDefault="000417AD" w:rsidP="00744411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b/>
          <w:lang w:val="sq-AL"/>
        </w:rPr>
      </w:pPr>
      <w:r w:rsidRPr="00744411">
        <w:rPr>
          <w:rFonts w:ascii="Book Antiqua" w:eastAsia="Calibri" w:hAnsi="Book Antiqua"/>
          <w:b/>
          <w:bCs/>
          <w:i/>
          <w:iCs/>
          <w:lang w:val="sq-AL"/>
        </w:rPr>
        <w:t>“</w:t>
      </w:r>
      <w:r w:rsidRPr="00744411">
        <w:rPr>
          <w:rFonts w:ascii="Book Antiqua" w:eastAsia="Calibri" w:hAnsi="Book Antiqua"/>
          <w:b/>
          <w:bCs/>
          <w:lang w:val="sq-AL"/>
        </w:rPr>
        <w:t xml:space="preserve"> Elektronikë</w:t>
      </w:r>
      <w:r w:rsidRPr="00744411">
        <w:rPr>
          <w:rFonts w:ascii="Book Antiqua" w:eastAsia="Calibri" w:hAnsi="Book Antiqua"/>
          <w:b/>
          <w:bCs/>
          <w:i/>
          <w:iCs/>
          <w:lang w:val="sq-AL"/>
        </w:rPr>
        <w:t xml:space="preserve">” </w:t>
      </w:r>
      <w:r w:rsidRPr="00744411">
        <w:rPr>
          <w:rFonts w:ascii="Book Antiqua" w:hAnsi="Book Antiqua"/>
          <w:b/>
          <w:lang w:val="sq-AL"/>
        </w:rPr>
        <w:t>kl. 10 dhe kl.11:</w:t>
      </w:r>
      <w:r w:rsidRPr="00744411">
        <w:rPr>
          <w:rFonts w:ascii="Book Antiqua" w:hAnsi="Book Antiqua"/>
          <w:b/>
          <w:lang w:val="sq-AL"/>
        </w:rPr>
        <w:tab/>
      </w:r>
      <w:r w:rsidRPr="00744411">
        <w:rPr>
          <w:rFonts w:ascii="Book Antiqua" w:hAnsi="Book Antiqua"/>
          <w:b/>
          <w:lang w:val="sq-AL"/>
        </w:rPr>
        <w:tab/>
      </w:r>
      <w:r w:rsidRPr="00744411">
        <w:rPr>
          <w:rFonts w:ascii="Book Antiqua" w:hAnsi="Book Antiqua"/>
          <w:b/>
          <w:lang w:val="sq-AL"/>
        </w:rPr>
        <w:tab/>
      </w:r>
      <w:r w:rsidRPr="00744411">
        <w:rPr>
          <w:rFonts w:ascii="Book Antiqua" w:hAnsi="Book Antiqua"/>
          <w:b/>
          <w:lang w:val="sq-AL"/>
        </w:rPr>
        <w:tab/>
      </w:r>
      <w:r w:rsidRPr="00744411">
        <w:rPr>
          <w:rFonts w:ascii="Book Antiqua" w:hAnsi="Book Antiqua"/>
          <w:b/>
          <w:lang w:val="sq-AL"/>
        </w:rPr>
        <w:tab/>
      </w:r>
      <w:r w:rsidR="00B628A6" w:rsidRPr="00744411">
        <w:rPr>
          <w:rFonts w:ascii="Book Antiqua" w:hAnsi="Book Antiqua"/>
          <w:b/>
          <w:lang w:val="sq-AL"/>
        </w:rPr>
        <w:t xml:space="preserve">                  </w:t>
      </w:r>
      <w:r w:rsidRPr="00744411">
        <w:rPr>
          <w:rFonts w:ascii="Book Antiqua" w:hAnsi="Book Antiqua"/>
          <w:b/>
          <w:lang w:val="sq-AL"/>
        </w:rPr>
        <w:t xml:space="preserve">  </w:t>
      </w:r>
      <w:r w:rsidRPr="00744411">
        <w:rPr>
          <w:rFonts w:ascii="Book Antiqua" w:hAnsi="Book Antiqua"/>
          <w:b/>
          <w:bCs/>
          <w:lang w:val="sq-AL"/>
        </w:rPr>
        <w:t>(1</w:t>
      </w:r>
      <w:r w:rsidR="006C5088" w:rsidRPr="00744411">
        <w:rPr>
          <w:rFonts w:ascii="Book Antiqua" w:hAnsi="Book Antiqua"/>
          <w:b/>
          <w:bCs/>
          <w:lang w:val="sq-AL"/>
        </w:rPr>
        <w:t>21</w:t>
      </w:r>
      <w:r w:rsidRPr="00744411">
        <w:rPr>
          <w:rFonts w:ascii="Book Antiqua" w:hAnsi="Book Antiqua"/>
          <w:b/>
          <w:bCs/>
          <w:lang w:val="sq-AL"/>
        </w:rPr>
        <w:t xml:space="preserve"> orë)</w:t>
      </w:r>
    </w:p>
    <w:p w14:paraId="1D0EF71A" w14:textId="77777777" w:rsidR="000417AD" w:rsidRPr="00744411" w:rsidRDefault="000417AD" w:rsidP="000417AD">
      <w:pPr>
        <w:rPr>
          <w:rFonts w:ascii="Book Antiqua" w:hAnsi="Book Antiqua"/>
        </w:rPr>
      </w:pPr>
    </w:p>
    <w:p w14:paraId="622A6168" w14:textId="77777777" w:rsidR="000417AD" w:rsidRPr="00744411" w:rsidRDefault="00744411" w:rsidP="00D7641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Dioda </w:t>
      </w:r>
      <w:r w:rsidR="00EC1BCC" w:rsidRPr="00744411">
        <w:rPr>
          <w:rFonts w:ascii="Book Antiqua" w:hAnsi="Book Antiqua"/>
          <w:lang w:val="sq-AL"/>
        </w:rPr>
        <w:t>gjysmë</w:t>
      </w:r>
      <w:r w:rsidRPr="00744411">
        <w:rPr>
          <w:rFonts w:ascii="Book Antiqua" w:hAnsi="Book Antiqua"/>
          <w:lang w:val="sq-AL"/>
        </w:rPr>
        <w:t xml:space="preserve"> përçuese</w:t>
      </w:r>
      <w:r w:rsidR="000417AD" w:rsidRPr="00744411">
        <w:rPr>
          <w:rFonts w:ascii="Book Antiqua" w:hAnsi="Book Antiqua"/>
          <w:lang w:val="sq-AL"/>
        </w:rPr>
        <w:t xml:space="preserve"> </w:t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</w:r>
      <w:r w:rsidR="000417AD" w:rsidRPr="00744411">
        <w:rPr>
          <w:rFonts w:ascii="Book Antiqua" w:hAnsi="Book Antiqua"/>
          <w:lang w:val="sq-AL"/>
        </w:rPr>
        <w:tab/>
        <w:t xml:space="preserve">  </w:t>
      </w:r>
      <w:r w:rsidRPr="00744411">
        <w:rPr>
          <w:rFonts w:ascii="Book Antiqua" w:hAnsi="Book Antiqua"/>
          <w:lang w:val="sq-AL"/>
        </w:rPr>
        <w:t xml:space="preserve"> </w:t>
      </w:r>
      <w:r w:rsidR="000417AD" w:rsidRPr="00744411">
        <w:rPr>
          <w:rFonts w:ascii="Book Antiqua" w:hAnsi="Book Antiqua"/>
          <w:lang w:val="sq-AL"/>
        </w:rPr>
        <w:t xml:space="preserve">4 orë </w:t>
      </w:r>
    </w:p>
    <w:p w14:paraId="0EE7BF22" w14:textId="77777777" w:rsidR="000417AD" w:rsidRPr="00744411" w:rsidRDefault="000417AD" w:rsidP="00D7641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Skema të thjeshta me dioda në qarqet e rrym</w:t>
      </w:r>
      <w:r w:rsidR="00744411" w:rsidRPr="00744411">
        <w:rPr>
          <w:rFonts w:ascii="Book Antiqua" w:hAnsi="Book Antiqua"/>
          <w:lang w:val="sq-AL"/>
        </w:rPr>
        <w:t xml:space="preserve">ës së vazhduar dhe alternative </w:t>
      </w:r>
      <w:r w:rsidRPr="00744411">
        <w:rPr>
          <w:rFonts w:ascii="Book Antiqua" w:hAnsi="Book Antiqua"/>
          <w:lang w:val="sq-AL"/>
        </w:rPr>
        <w:t xml:space="preserve">10 orë </w:t>
      </w:r>
    </w:p>
    <w:p w14:paraId="6B9C217D" w14:textId="77777777" w:rsidR="000417AD" w:rsidRPr="00744411" w:rsidRDefault="000417AD" w:rsidP="00D7641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Ti</w:t>
      </w:r>
      <w:r w:rsidR="00744411" w:rsidRPr="00744411">
        <w:rPr>
          <w:rFonts w:ascii="Book Antiqua" w:hAnsi="Book Antiqua"/>
          <w:lang w:val="sq-AL"/>
        </w:rPr>
        <w:t xml:space="preserve">pe të tjerë diodash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5FBDA3B5" w14:textId="77777777" w:rsidR="000417AD" w:rsidRPr="00744411" w:rsidRDefault="000417AD" w:rsidP="00D7641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</w:t>
      </w:r>
      <w:r w:rsidR="00744411" w:rsidRPr="00744411">
        <w:rPr>
          <w:rFonts w:ascii="Book Antiqua" w:hAnsi="Book Antiqua"/>
          <w:lang w:val="sq-AL"/>
        </w:rPr>
        <w:t xml:space="preserve">ranzistorët dypolarë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093E34CB" w14:textId="77777777" w:rsidR="000417AD" w:rsidRPr="00744411" w:rsidRDefault="000417AD" w:rsidP="00D7641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</w:t>
      </w:r>
      <w:r w:rsidR="00744411" w:rsidRPr="00744411">
        <w:rPr>
          <w:rFonts w:ascii="Book Antiqua" w:hAnsi="Book Antiqua"/>
          <w:lang w:val="sq-AL"/>
        </w:rPr>
        <w:t xml:space="preserve">ranzistori njëpolar.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327C01A6" w14:textId="77777777" w:rsidR="000417AD" w:rsidRPr="00744411" w:rsidRDefault="000417AD" w:rsidP="000417A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Ele</w:t>
      </w:r>
      <w:r w:rsidR="00744411" w:rsidRPr="00744411">
        <w:rPr>
          <w:rFonts w:ascii="Book Antiqua" w:hAnsi="Book Antiqua"/>
          <w:lang w:val="sq-AL"/>
        </w:rPr>
        <w:t xml:space="preserve">mentët shumë shtresorë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</w:t>
      </w:r>
      <w:r w:rsidRPr="00744411">
        <w:rPr>
          <w:rFonts w:ascii="Book Antiqua" w:hAnsi="Book Antiqua"/>
          <w:lang w:val="sq-AL"/>
        </w:rPr>
        <w:t xml:space="preserve">10 orë </w:t>
      </w:r>
    </w:p>
    <w:p w14:paraId="5A581618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Përforcuesit linea</w:t>
      </w:r>
      <w:r w:rsidR="00744411" w:rsidRPr="00744411">
        <w:rPr>
          <w:rFonts w:ascii="Book Antiqua" w:hAnsi="Book Antiqua"/>
          <w:lang w:val="sq-AL"/>
        </w:rPr>
        <w:t>rë me tranzistor dypolar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005479EE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Përforcuesit </w:t>
      </w:r>
      <w:r w:rsidR="00744411" w:rsidRPr="00744411">
        <w:rPr>
          <w:rFonts w:ascii="Book Antiqua" w:hAnsi="Book Antiqua"/>
          <w:lang w:val="sq-AL"/>
        </w:rPr>
        <w:t xml:space="preserve">me tranzistor njëpolar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43D63F75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lastRenderedPageBreak/>
        <w:t xml:space="preserve">Përforcuesit e diferencialë dhe operacionalë, zbatimet e tyre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8 orë </w:t>
      </w:r>
    </w:p>
    <w:p w14:paraId="0D4D347D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Përforcuesit e fuqisë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</w:t>
      </w:r>
      <w:r w:rsidRPr="00744411">
        <w:rPr>
          <w:rFonts w:ascii="Book Antiqua" w:hAnsi="Book Antiqua"/>
          <w:lang w:val="sq-AL"/>
        </w:rPr>
        <w:t xml:space="preserve">8 orë </w:t>
      </w:r>
    </w:p>
    <w:p w14:paraId="65E35E20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Gjeneratorët elektronikë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8 orë </w:t>
      </w:r>
    </w:p>
    <w:p w14:paraId="5E9ECCBC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Burimet e fuqisë.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8 orë </w:t>
      </w:r>
    </w:p>
    <w:p w14:paraId="0D2143B5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Qarqet optoelektronike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4 orë</w:t>
      </w:r>
    </w:p>
    <w:p w14:paraId="502F3073" w14:textId="77777777" w:rsidR="000417AD" w:rsidRPr="00744411" w:rsidRDefault="000417AD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Sistemet e numërimit, veprimet logjike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          13 orë</w:t>
      </w:r>
    </w:p>
    <w:p w14:paraId="3D62805F" w14:textId="77777777" w:rsidR="000417AD" w:rsidRPr="00744411" w:rsidRDefault="00744411" w:rsidP="00D764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Portat logjike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</w:t>
      </w:r>
      <w:r w:rsidR="000417AD" w:rsidRPr="00744411">
        <w:rPr>
          <w:rFonts w:ascii="Book Antiqua" w:hAnsi="Book Antiqua"/>
          <w:lang w:val="sq-AL"/>
        </w:rPr>
        <w:t>8 orë</w:t>
      </w:r>
    </w:p>
    <w:p w14:paraId="06E39920" w14:textId="77777777" w:rsidR="000417AD" w:rsidRPr="00744411" w:rsidRDefault="000417AD" w:rsidP="000417AD">
      <w:pPr>
        <w:rPr>
          <w:rFonts w:ascii="Book Antiqua" w:hAnsi="Book Antiqua"/>
        </w:rPr>
      </w:pPr>
    </w:p>
    <w:p w14:paraId="64762795" w14:textId="77777777" w:rsidR="000C640B" w:rsidRPr="00744411" w:rsidRDefault="000C640B" w:rsidP="00744411">
      <w:pPr>
        <w:widowControl/>
        <w:autoSpaceDE/>
        <w:autoSpaceDN/>
        <w:adjustRightInd/>
        <w:rPr>
          <w:rFonts w:ascii="Book Antiqua" w:hAnsi="Book Antiqua"/>
          <w:color w:val="FF0000"/>
        </w:rPr>
      </w:pPr>
    </w:p>
    <w:p w14:paraId="23D9597F" w14:textId="77777777" w:rsidR="001455D2" w:rsidRPr="00744411" w:rsidRDefault="00A56C6E" w:rsidP="00744411">
      <w:pPr>
        <w:pStyle w:val="ListParagraph"/>
        <w:numPr>
          <w:ilvl w:val="0"/>
          <w:numId w:val="7"/>
        </w:numPr>
        <w:ind w:right="-270"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b/>
          <w:lang w:val="sq-AL"/>
        </w:rPr>
        <w:t>“</w:t>
      </w:r>
      <w:r w:rsidR="00B628A6" w:rsidRPr="00744411">
        <w:rPr>
          <w:rFonts w:ascii="Book Antiqua" w:hAnsi="Book Antiqua"/>
          <w:b/>
          <w:lang w:val="sq-AL"/>
        </w:rPr>
        <w:t>Telekomunikacion</w:t>
      </w:r>
      <w:r w:rsidR="00B67211" w:rsidRPr="00744411">
        <w:rPr>
          <w:rFonts w:ascii="Book Antiqua" w:hAnsi="Book Antiqua"/>
          <w:b/>
          <w:lang w:val="sq-AL"/>
        </w:rPr>
        <w:t>”,</w:t>
      </w:r>
      <w:r w:rsidR="00B67211" w:rsidRPr="00744411">
        <w:rPr>
          <w:rFonts w:ascii="Book Antiqua" w:hAnsi="Book Antiqua"/>
          <w:lang w:val="sq-AL"/>
        </w:rPr>
        <w:t xml:space="preserve"> kl. 1</w:t>
      </w:r>
      <w:r w:rsidR="00B628A6" w:rsidRPr="00744411">
        <w:rPr>
          <w:rFonts w:ascii="Book Antiqua" w:hAnsi="Book Antiqua"/>
          <w:lang w:val="sq-AL"/>
        </w:rPr>
        <w:t>2 dhe kl. 13</w:t>
      </w:r>
      <w:r w:rsidR="00B67211" w:rsidRPr="00744411">
        <w:rPr>
          <w:rFonts w:ascii="Book Antiqua" w:hAnsi="Book Antiqua"/>
          <w:lang w:val="sq-AL"/>
        </w:rPr>
        <w:t>:</w:t>
      </w:r>
      <w:r w:rsidR="00B628A6"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ab/>
        <w:t xml:space="preserve">           </w:t>
      </w:r>
      <w:r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 xml:space="preserve">         </w:t>
      </w:r>
      <w:r w:rsidR="00744411" w:rsidRPr="00744411">
        <w:rPr>
          <w:rFonts w:ascii="Book Antiqua" w:hAnsi="Book Antiqua"/>
          <w:lang w:val="sq-AL"/>
        </w:rPr>
        <w:t xml:space="preserve">  </w:t>
      </w:r>
      <w:r w:rsidR="00B628A6" w:rsidRPr="00744411">
        <w:rPr>
          <w:rFonts w:ascii="Book Antiqua" w:hAnsi="Book Antiqua"/>
          <w:lang w:val="sq-AL"/>
        </w:rPr>
        <w:t xml:space="preserve"> </w:t>
      </w:r>
      <w:r w:rsidR="001455D2" w:rsidRPr="00744411">
        <w:rPr>
          <w:rFonts w:ascii="Book Antiqua" w:hAnsi="Book Antiqua"/>
          <w:b/>
          <w:lang w:val="sq-AL"/>
        </w:rPr>
        <w:t>(</w:t>
      </w:r>
      <w:r w:rsidR="00B628A6" w:rsidRPr="00744411">
        <w:rPr>
          <w:rFonts w:ascii="Book Antiqua" w:hAnsi="Book Antiqua"/>
          <w:b/>
          <w:lang w:val="sq-AL"/>
        </w:rPr>
        <w:t>1</w:t>
      </w:r>
      <w:r w:rsidR="00297DDB" w:rsidRPr="00744411">
        <w:rPr>
          <w:rFonts w:ascii="Book Antiqua" w:hAnsi="Book Antiqua"/>
          <w:b/>
          <w:lang w:val="sq-AL"/>
        </w:rPr>
        <w:t>45</w:t>
      </w:r>
      <w:r w:rsidR="00B628A6" w:rsidRPr="00744411">
        <w:rPr>
          <w:rFonts w:ascii="Book Antiqua" w:hAnsi="Book Antiqua"/>
          <w:b/>
          <w:lang w:val="sq-AL"/>
        </w:rPr>
        <w:t xml:space="preserve"> </w:t>
      </w:r>
      <w:r w:rsidR="001455D2" w:rsidRPr="00744411">
        <w:rPr>
          <w:rFonts w:ascii="Book Antiqua" w:hAnsi="Book Antiqua"/>
          <w:b/>
          <w:lang w:val="sq-AL"/>
        </w:rPr>
        <w:t xml:space="preserve"> or</w:t>
      </w:r>
      <w:r w:rsidRPr="00744411">
        <w:rPr>
          <w:rFonts w:ascii="Book Antiqua" w:hAnsi="Book Antiqua"/>
          <w:b/>
          <w:lang w:val="sq-AL"/>
        </w:rPr>
        <w:t>ë</w:t>
      </w:r>
      <w:r w:rsidR="001455D2" w:rsidRPr="00744411">
        <w:rPr>
          <w:rFonts w:ascii="Book Antiqua" w:hAnsi="Book Antiqua"/>
          <w:b/>
          <w:lang w:val="sq-AL"/>
        </w:rPr>
        <w:t>)</w:t>
      </w:r>
    </w:p>
    <w:p w14:paraId="644B12DC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Linjat e transme</w:t>
      </w:r>
      <w:r w:rsidR="00744411" w:rsidRPr="00744411">
        <w:rPr>
          <w:rFonts w:ascii="Book Antiqua" w:hAnsi="Book Antiqua"/>
          <w:lang w:val="sq-AL"/>
        </w:rPr>
        <w:t xml:space="preserve">timit në telekomunikacion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Pr="00744411">
        <w:rPr>
          <w:rFonts w:ascii="Book Antiqua" w:hAnsi="Book Antiqua"/>
          <w:lang w:val="sq-AL"/>
        </w:rPr>
        <w:t xml:space="preserve">2 orë </w:t>
      </w:r>
    </w:p>
    <w:p w14:paraId="2F1F64D4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Kabllot koaksial dhe </w:t>
      </w:r>
      <w:r w:rsidR="00744411" w:rsidRPr="00744411">
        <w:rPr>
          <w:rFonts w:ascii="Book Antiqua" w:hAnsi="Book Antiqua"/>
          <w:lang w:val="sq-AL"/>
        </w:rPr>
        <w:t xml:space="preserve">teknologjia e transmetimit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626BE9DD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Ngjitja, mirëmbajtja, riparimi, shkaqet, matjet d</w:t>
      </w:r>
      <w:r w:rsidR="00744411" w:rsidRPr="00744411">
        <w:rPr>
          <w:rFonts w:ascii="Book Antiqua" w:hAnsi="Book Antiqua"/>
          <w:lang w:val="sq-AL"/>
        </w:rPr>
        <w:t xml:space="preserve">he testimi në kabllot koaksial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60F79CBF" w14:textId="77777777" w:rsidR="0072703B" w:rsidRPr="00744411" w:rsidRDefault="0072703B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Kabllot e sinjaliz</w:t>
      </w:r>
      <w:r w:rsidR="00744411" w:rsidRPr="00744411">
        <w:rPr>
          <w:rFonts w:ascii="Book Antiqua" w:hAnsi="Book Antiqua"/>
          <w:lang w:val="sq-AL"/>
        </w:rPr>
        <w:t>imit dhe përdorimet e tyre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Pr="00744411">
        <w:rPr>
          <w:rFonts w:ascii="Book Antiqua" w:hAnsi="Book Antiqua"/>
          <w:lang w:val="sq-AL"/>
        </w:rPr>
        <w:t xml:space="preserve">2 orë  </w:t>
      </w:r>
    </w:p>
    <w:p w14:paraId="164546F2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Fibrat optike, struktura, llojet e tyre</w:t>
      </w:r>
      <w:r w:rsidR="00744411" w:rsidRPr="00744411">
        <w:rPr>
          <w:rFonts w:ascii="Book Antiqua" w:hAnsi="Book Antiqua"/>
          <w:lang w:val="sq-AL"/>
        </w:rPr>
        <w:t xml:space="preserve"> dhe përhapja e dritës në to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Pr="00744411">
        <w:rPr>
          <w:rFonts w:ascii="Book Antiqua" w:hAnsi="Book Antiqua"/>
          <w:lang w:val="sq-AL"/>
        </w:rPr>
        <w:t>4 orë</w:t>
      </w:r>
    </w:p>
    <w:p w14:paraId="7ABF798B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Transmetuesit optikë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1EA6BC37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Marrësit optikë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="00744411" w:rsidRPr="00744411">
        <w:rPr>
          <w:rFonts w:ascii="Book Antiqua" w:hAnsi="Book Antiqua"/>
          <w:lang w:val="sq-AL"/>
        </w:rPr>
        <w:t xml:space="preserve">   </w:t>
      </w:r>
      <w:r w:rsidRPr="00744411">
        <w:rPr>
          <w:rFonts w:ascii="Book Antiqua" w:hAnsi="Book Antiqua"/>
          <w:lang w:val="sq-AL"/>
        </w:rPr>
        <w:t xml:space="preserve">2 orë </w:t>
      </w:r>
    </w:p>
    <w:p w14:paraId="7D8F410D" w14:textId="77777777" w:rsidR="00B628A6" w:rsidRPr="00744411" w:rsidRDefault="00744411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Amplifikatorët optikë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     </w:t>
      </w:r>
      <w:r w:rsidR="00B628A6" w:rsidRPr="00744411">
        <w:rPr>
          <w:rFonts w:ascii="Book Antiqua" w:hAnsi="Book Antiqua"/>
          <w:lang w:val="sq-AL"/>
        </w:rPr>
        <w:t>2 orë</w:t>
      </w:r>
    </w:p>
    <w:p w14:paraId="7BBF7CF7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Llogaritjet e linqeve optike, buxheti</w:t>
      </w:r>
      <w:r w:rsidR="00744411" w:rsidRPr="00744411">
        <w:rPr>
          <w:rFonts w:ascii="Book Antiqua" w:hAnsi="Book Antiqua"/>
          <w:lang w:val="sq-AL"/>
        </w:rPr>
        <w:t xml:space="preserve"> i fuqisë, humbjet, zhurmat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</w:t>
      </w:r>
      <w:r w:rsidRPr="00744411">
        <w:rPr>
          <w:rFonts w:ascii="Book Antiqua" w:hAnsi="Book Antiqua"/>
          <w:lang w:val="sq-AL"/>
        </w:rPr>
        <w:t>2 or</w:t>
      </w:r>
      <w:r w:rsidR="0072703B" w:rsidRPr="00744411">
        <w:rPr>
          <w:rFonts w:ascii="Book Antiqua" w:hAnsi="Book Antiqua"/>
          <w:lang w:val="sq-AL"/>
        </w:rPr>
        <w:t xml:space="preserve">ë </w:t>
      </w:r>
      <w:r w:rsidRPr="00744411">
        <w:rPr>
          <w:rFonts w:ascii="Book Antiqua" w:hAnsi="Book Antiqua"/>
          <w:lang w:val="sq-AL"/>
        </w:rPr>
        <w:t xml:space="preserve"> </w:t>
      </w:r>
    </w:p>
    <w:p w14:paraId="7C2A09A3" w14:textId="77777777" w:rsidR="00744411" w:rsidRPr="00744411" w:rsidRDefault="00FB0D25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Komponentët</w:t>
      </w:r>
      <w:r w:rsidR="00B628A6" w:rsidRPr="00744411">
        <w:rPr>
          <w:rFonts w:ascii="Book Antiqua" w:hAnsi="Book Antiqua"/>
          <w:lang w:val="sq-AL"/>
        </w:rPr>
        <w:t xml:space="preserve"> pasive (PON) dhe aktive (AON) të fibrës optike dhe arkitektura e tyre </w:t>
      </w:r>
      <w:r w:rsidR="00744411" w:rsidRPr="00744411">
        <w:rPr>
          <w:rFonts w:ascii="Book Antiqua" w:hAnsi="Book Antiqua"/>
          <w:lang w:val="sq-AL"/>
        </w:rPr>
        <w:t xml:space="preserve">                            </w:t>
      </w:r>
    </w:p>
    <w:p w14:paraId="73C0A06E" w14:textId="77777777" w:rsidR="00B628A6" w:rsidRPr="00744411" w:rsidRDefault="00744411" w:rsidP="00744411">
      <w:pPr>
        <w:pStyle w:val="ListParagraph"/>
        <w:widowControl w:val="0"/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      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     </w:t>
      </w:r>
      <w:r w:rsidR="00B628A6" w:rsidRPr="00744411">
        <w:rPr>
          <w:rFonts w:ascii="Book Antiqua" w:hAnsi="Book Antiqua"/>
          <w:lang w:val="sq-AL"/>
        </w:rPr>
        <w:t xml:space="preserve">4 orë </w:t>
      </w:r>
    </w:p>
    <w:p w14:paraId="3FD7A3A8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Ngjitja, mirëmbajtja, riparimi, shkaqet, matjet</w:t>
      </w:r>
      <w:r w:rsidR="00744411" w:rsidRPr="00744411">
        <w:rPr>
          <w:rFonts w:ascii="Book Antiqua" w:hAnsi="Book Antiqua"/>
          <w:lang w:val="sq-AL"/>
        </w:rPr>
        <w:t xml:space="preserve"> dhe testimi ne fibrat optike </w:t>
      </w:r>
      <w:r w:rsidR="00744411" w:rsidRPr="00744411">
        <w:rPr>
          <w:rFonts w:ascii="Book Antiqua" w:hAnsi="Book Antiqua"/>
          <w:lang w:val="sq-AL"/>
        </w:rPr>
        <w:tab/>
        <w:t xml:space="preserve"> 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4EAE3C12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Organizimi i rrjetave telefonike, telefonia konvencionale dhe sistemi i numer</w:t>
      </w:r>
      <w:r w:rsidR="00744411" w:rsidRPr="00744411">
        <w:rPr>
          <w:rFonts w:ascii="Book Antiqua" w:hAnsi="Book Antiqua"/>
          <w:lang w:val="sq-AL"/>
        </w:rPr>
        <w:t>acionit telefonik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0D4368CA" w14:textId="77777777" w:rsidR="00B628A6" w:rsidRPr="00744411" w:rsidRDefault="00EC1BCC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Komponentët</w:t>
      </w:r>
      <w:r w:rsidR="00B628A6" w:rsidRPr="00744411">
        <w:rPr>
          <w:rFonts w:ascii="Book Antiqua" w:hAnsi="Book Antiqua"/>
          <w:lang w:val="sq-AL"/>
        </w:rPr>
        <w:t xml:space="preserve"> e transmetimit telefonik, ma</w:t>
      </w:r>
      <w:r w:rsidR="00744411" w:rsidRPr="00744411">
        <w:rPr>
          <w:rFonts w:ascii="Book Antiqua" w:hAnsi="Book Antiqua"/>
          <w:lang w:val="sq-AL"/>
        </w:rPr>
        <w:t xml:space="preserve">rrësi, dhënësi, multiplekseri </w:t>
      </w:r>
      <w:r w:rsidR="00744411" w:rsidRPr="00744411">
        <w:rPr>
          <w:rFonts w:ascii="Book Antiqua" w:hAnsi="Book Antiqua"/>
          <w:lang w:val="sq-AL"/>
        </w:rPr>
        <w:tab/>
        <w:t xml:space="preserve">        </w:t>
      </w:r>
      <w:r w:rsidR="00B628A6" w:rsidRPr="00744411">
        <w:rPr>
          <w:rFonts w:ascii="Book Antiqua" w:hAnsi="Book Antiqua"/>
          <w:lang w:val="sq-AL"/>
        </w:rPr>
        <w:t xml:space="preserve">4 orë </w:t>
      </w:r>
    </w:p>
    <w:p w14:paraId="6E17D696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Centralet telefonike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 </w:t>
      </w:r>
      <w:r w:rsidR="00744411" w:rsidRPr="00744411">
        <w:rPr>
          <w:rFonts w:ascii="Book Antiqua" w:hAnsi="Book Antiqua"/>
          <w:lang w:val="sq-AL"/>
        </w:rPr>
        <w:t xml:space="preserve">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23902417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Centralet telefonikë elektronikë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 </w:t>
      </w:r>
      <w:r w:rsidR="00744411" w:rsidRPr="00744411">
        <w:rPr>
          <w:rFonts w:ascii="Book Antiqua" w:hAnsi="Book Antiqua"/>
          <w:lang w:val="sq-AL"/>
        </w:rPr>
        <w:t xml:space="preserve">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6BC559E6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Transmetimet analoge dhe di</w:t>
      </w:r>
      <w:r w:rsidR="00744411">
        <w:rPr>
          <w:rFonts w:ascii="Book Antiqua" w:hAnsi="Book Antiqua"/>
          <w:lang w:val="sq-AL"/>
        </w:rPr>
        <w:t>gj</w:t>
      </w:r>
      <w:r w:rsidRPr="00744411">
        <w:rPr>
          <w:rFonts w:ascii="Book Antiqua" w:hAnsi="Book Antiqua"/>
          <w:lang w:val="sq-AL"/>
        </w:rPr>
        <w:t xml:space="preserve">itale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0D16BAB4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Teknologjia e transmetimi</w:t>
      </w:r>
      <w:r w:rsidR="00744411" w:rsidRPr="00744411">
        <w:rPr>
          <w:rFonts w:ascii="Book Antiqua" w:hAnsi="Book Antiqua"/>
          <w:lang w:val="sq-AL"/>
        </w:rPr>
        <w:t>t dhe konvertimit, modulimet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3C053F77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Llojet e transmetimeve dhe frekuencat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 </w:t>
      </w:r>
      <w:r w:rsidR="00744411" w:rsidRPr="00744411">
        <w:rPr>
          <w:rFonts w:ascii="Book Antiqua" w:hAnsi="Book Antiqua"/>
          <w:lang w:val="sq-AL"/>
        </w:rPr>
        <w:t xml:space="preserve">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30609B49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Cilësia e transmetimeve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 </w:t>
      </w:r>
      <w:r w:rsidR="00744411" w:rsidRPr="00744411">
        <w:rPr>
          <w:rFonts w:ascii="Book Antiqua" w:hAnsi="Book Antiqua"/>
          <w:lang w:val="sq-AL"/>
        </w:rPr>
        <w:t xml:space="preserve">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05321E4F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Hyrje ne komunikimet GSM, transmetimi i të dhënave circuit-switched, sinjalizimi SS-7 </w:t>
      </w:r>
      <w:r w:rsidR="00744411" w:rsidRPr="00744411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               </w:t>
      </w:r>
      <w:r w:rsidRPr="00744411">
        <w:rPr>
          <w:rFonts w:ascii="Book Antiqua" w:hAnsi="Book Antiqua"/>
          <w:lang w:val="sq-AL"/>
        </w:rPr>
        <w:t xml:space="preserve">2 orë </w:t>
      </w:r>
    </w:p>
    <w:p w14:paraId="6EC1678E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Nënsistemet kryesore te GSM-së dhe fun</w:t>
      </w:r>
      <w:r w:rsidR="00744411" w:rsidRPr="00744411">
        <w:rPr>
          <w:rFonts w:ascii="Book Antiqua" w:hAnsi="Book Antiqua"/>
          <w:lang w:val="sq-AL"/>
        </w:rPr>
        <w:t xml:space="preserve">ksionet e tyre (BSS, NSS, IN) </w:t>
      </w:r>
      <w:r w:rsidR="00744411" w:rsidRPr="00744411">
        <w:rPr>
          <w:rFonts w:ascii="Book Antiqua" w:hAnsi="Book Antiqua"/>
          <w:lang w:val="sq-AL"/>
        </w:rPr>
        <w:tab/>
        <w:t xml:space="preserve">         </w:t>
      </w:r>
      <w:r w:rsidRPr="00744411">
        <w:rPr>
          <w:rFonts w:ascii="Book Antiqua" w:hAnsi="Book Antiqua"/>
          <w:lang w:val="sq-AL"/>
        </w:rPr>
        <w:t>4 orë</w:t>
      </w:r>
    </w:p>
    <w:p w14:paraId="0CAEAEE5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Rrjetat mobile 3G, 4G </w:t>
      </w:r>
      <w:r w:rsidR="00744411" w:rsidRPr="00744411">
        <w:rPr>
          <w:rFonts w:ascii="Book Antiqua" w:hAnsi="Book Antiqua"/>
          <w:lang w:val="sq-AL"/>
        </w:rPr>
        <w:t xml:space="preserve">dhe rrjeti i së ardhmes 5G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 </w:t>
      </w:r>
      <w:r w:rsidRPr="00744411">
        <w:rPr>
          <w:rFonts w:ascii="Book Antiqua" w:hAnsi="Book Antiqua"/>
          <w:lang w:val="sq-AL"/>
        </w:rPr>
        <w:t>3 orë</w:t>
      </w:r>
    </w:p>
    <w:p w14:paraId="247847DB" w14:textId="77777777" w:rsidR="00B628A6" w:rsidRPr="00744411" w:rsidRDefault="00B628A6" w:rsidP="00B628A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Llojet</w:t>
      </w:r>
      <w:r w:rsidR="00744411" w:rsidRPr="00744411">
        <w:rPr>
          <w:rFonts w:ascii="Book Antiqua" w:hAnsi="Book Antiqua"/>
          <w:lang w:val="sq-AL"/>
        </w:rPr>
        <w:t xml:space="preserve"> e matjeve në telekomunikacion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 </w:t>
      </w:r>
      <w:r w:rsidR="00744411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>4 orë</w:t>
      </w:r>
      <w:r w:rsidRPr="00744411">
        <w:rPr>
          <w:rFonts w:ascii="Book Antiqua" w:hAnsi="Book Antiqua"/>
          <w:strike/>
          <w:lang w:val="sq-AL"/>
        </w:rPr>
        <w:t xml:space="preserve"> </w:t>
      </w:r>
    </w:p>
    <w:p w14:paraId="35696D08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Njohuri të përgjithshme mbi dhënë</w:t>
      </w:r>
      <w:r w:rsidR="00744411" w:rsidRPr="00744411">
        <w:rPr>
          <w:rFonts w:ascii="Book Antiqua" w:hAnsi="Book Antiqua"/>
          <w:lang w:val="sq-AL"/>
        </w:rPr>
        <w:t xml:space="preserve">sit audio dhe video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2888A8E5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Autogjeneratorët te dhën</w:t>
      </w:r>
      <w:r w:rsidR="00744411" w:rsidRPr="00744411">
        <w:rPr>
          <w:rFonts w:ascii="Book Antiqua" w:hAnsi="Book Antiqua"/>
          <w:lang w:val="sq-AL"/>
        </w:rPr>
        <w:t>ësit me modulim në amplitudë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1DC41CA1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Roli dhe ndërtimi i stadeve ndërmjetëse në skemën e radio-d</w:t>
      </w:r>
      <w:r w:rsidR="00744411" w:rsidRPr="00744411">
        <w:rPr>
          <w:rFonts w:ascii="Book Antiqua" w:hAnsi="Book Antiqua"/>
          <w:lang w:val="sq-AL"/>
        </w:rPr>
        <w:t>hënësit me modulim në amplitudë</w:t>
      </w:r>
      <w:r w:rsidRPr="00744411">
        <w:rPr>
          <w:rFonts w:ascii="Book Antiqua" w:hAnsi="Book Antiqua"/>
          <w:lang w:val="sq-AL"/>
        </w:rPr>
        <w:t xml:space="preserve">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="00744411" w:rsidRPr="00744411">
        <w:rPr>
          <w:rFonts w:ascii="Book Antiqua" w:hAnsi="Book Antiqua"/>
          <w:lang w:val="sq-AL"/>
        </w:rPr>
        <w:t xml:space="preserve">     </w:t>
      </w:r>
      <w:r w:rsidRPr="00744411">
        <w:rPr>
          <w:rFonts w:ascii="Book Antiqua" w:hAnsi="Book Antiqua"/>
          <w:lang w:val="sq-AL"/>
        </w:rPr>
        <w:t xml:space="preserve">9 orë </w:t>
      </w:r>
    </w:p>
    <w:p w14:paraId="078B1240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Radio- dhënësi</w:t>
      </w:r>
      <w:r w:rsidR="00744411" w:rsidRPr="00744411">
        <w:rPr>
          <w:rFonts w:ascii="Book Antiqua" w:hAnsi="Book Antiqua"/>
          <w:lang w:val="sq-AL"/>
        </w:rPr>
        <w:t xml:space="preserve">t me modulim në frekuencë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</w:t>
      </w:r>
      <w:r w:rsidR="00744411" w:rsidRPr="00744411">
        <w:rPr>
          <w:rFonts w:ascii="Book Antiqua" w:hAnsi="Book Antiqua"/>
          <w:lang w:val="sq-AL"/>
        </w:rPr>
        <w:t xml:space="preserve">     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7D47D8D8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Dhënësit radio-rele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</w:t>
      </w:r>
      <w:r w:rsidR="00115060" w:rsidRPr="00744411">
        <w:rPr>
          <w:rFonts w:ascii="Book Antiqua" w:hAnsi="Book Antiqua"/>
          <w:lang w:val="sq-AL"/>
        </w:rPr>
        <w:t xml:space="preserve">   </w:t>
      </w:r>
      <w:r w:rsidR="00744411" w:rsidRPr="00744411">
        <w:rPr>
          <w:rFonts w:ascii="Book Antiqua" w:hAnsi="Book Antiqua"/>
          <w:lang w:val="sq-AL"/>
        </w:rPr>
        <w:t xml:space="preserve">  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4856CE21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lastRenderedPageBreak/>
        <w:t xml:space="preserve">Dhënësit e televizionit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9 orë </w:t>
      </w:r>
    </w:p>
    <w:p w14:paraId="452EA4F9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Antenat dhënëse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297BCE42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CCTV dhe teknologjia e transmetimit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0DA47FBD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Transmetimi analog CCTV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7AC52D41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Transmetimi di</w:t>
      </w:r>
      <w:r w:rsidR="00EC1BCC">
        <w:rPr>
          <w:rFonts w:ascii="Book Antiqua" w:hAnsi="Book Antiqua"/>
          <w:lang w:val="sq-AL"/>
        </w:rPr>
        <w:t>gj</w:t>
      </w:r>
      <w:r w:rsidRPr="00744411">
        <w:rPr>
          <w:rFonts w:ascii="Book Antiqua" w:hAnsi="Book Antiqua"/>
          <w:lang w:val="sq-AL"/>
        </w:rPr>
        <w:t xml:space="preserve">ital CCTV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79660E45" w14:textId="77777777" w:rsidR="00B628A6" w:rsidRPr="00744411" w:rsidRDefault="00EC1BCC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Komponentët</w:t>
      </w:r>
      <w:r w:rsidR="00B628A6" w:rsidRPr="00744411">
        <w:rPr>
          <w:rFonts w:ascii="Book Antiqua" w:hAnsi="Book Antiqua"/>
          <w:lang w:val="sq-AL"/>
        </w:rPr>
        <w:t xml:space="preserve"> e sistemeve analoge dhe di</w:t>
      </w:r>
      <w:r w:rsidR="00744411">
        <w:rPr>
          <w:rFonts w:ascii="Book Antiqua" w:hAnsi="Book Antiqua"/>
          <w:lang w:val="sq-AL"/>
        </w:rPr>
        <w:t>gj</w:t>
      </w:r>
      <w:r w:rsidR="00B628A6" w:rsidRPr="00744411">
        <w:rPr>
          <w:rFonts w:ascii="Book Antiqua" w:hAnsi="Book Antiqua"/>
          <w:lang w:val="sq-AL"/>
        </w:rPr>
        <w:t>itale CCTV</w:t>
      </w:r>
      <w:r w:rsidR="00B628A6"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ab/>
      </w:r>
      <w:r w:rsidR="00B628A6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 xml:space="preserve">    </w:t>
      </w:r>
      <w:r w:rsidR="00B628A6" w:rsidRPr="00744411">
        <w:rPr>
          <w:rFonts w:ascii="Book Antiqua" w:hAnsi="Book Antiqua"/>
          <w:lang w:val="sq-AL"/>
        </w:rPr>
        <w:t>6 or</w:t>
      </w:r>
      <w:r w:rsidR="0072703B" w:rsidRPr="00744411">
        <w:rPr>
          <w:rFonts w:ascii="Book Antiqua" w:hAnsi="Book Antiqua"/>
          <w:lang w:val="sq-AL"/>
        </w:rPr>
        <w:t xml:space="preserve">ë </w:t>
      </w:r>
      <w:r w:rsidR="00B628A6" w:rsidRPr="00744411">
        <w:rPr>
          <w:rFonts w:ascii="Book Antiqua" w:hAnsi="Book Antiqua"/>
          <w:lang w:val="sq-AL"/>
        </w:rPr>
        <w:t xml:space="preserve"> </w:t>
      </w:r>
    </w:p>
    <w:p w14:paraId="5B3E706A" w14:textId="77777777" w:rsidR="00B628A6" w:rsidRPr="00744411" w:rsidRDefault="00B628A6" w:rsidP="00D7641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Aplikimet e sistemeve CCTV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056B7C63" w14:textId="77777777" w:rsidR="0072703B" w:rsidRPr="00744411" w:rsidRDefault="0072703B" w:rsidP="0072703B">
      <w:pPr>
        <w:contextualSpacing/>
        <w:rPr>
          <w:rFonts w:ascii="Book Antiqua" w:hAnsi="Book Antiqua"/>
        </w:rPr>
      </w:pPr>
    </w:p>
    <w:p w14:paraId="078F8855" w14:textId="77777777" w:rsidR="0072703B" w:rsidRPr="00744411" w:rsidRDefault="0072703B" w:rsidP="0072703B">
      <w:pPr>
        <w:contextualSpacing/>
        <w:rPr>
          <w:rFonts w:ascii="Book Antiqua" w:hAnsi="Book Antiqua"/>
        </w:rPr>
      </w:pPr>
    </w:p>
    <w:p w14:paraId="286DD85B" w14:textId="77777777" w:rsidR="0072703B" w:rsidRPr="00744411" w:rsidRDefault="0072703B" w:rsidP="00744411">
      <w:pPr>
        <w:pStyle w:val="ListParagraph"/>
        <w:numPr>
          <w:ilvl w:val="0"/>
          <w:numId w:val="7"/>
        </w:numPr>
        <w:contextualSpacing/>
        <w:rPr>
          <w:rFonts w:ascii="Book Antiqua" w:hAnsi="Book Antiqua"/>
          <w:b/>
          <w:lang w:val="sq-AL"/>
        </w:rPr>
      </w:pPr>
      <w:r w:rsidRPr="00744411">
        <w:rPr>
          <w:rFonts w:ascii="Book Antiqua" w:hAnsi="Book Antiqua"/>
          <w:b/>
          <w:lang w:val="sq-AL"/>
        </w:rPr>
        <w:t>“Rr</w:t>
      </w:r>
      <w:r w:rsidR="00744411" w:rsidRPr="00744411">
        <w:rPr>
          <w:rFonts w:ascii="Book Antiqua" w:hAnsi="Book Antiqua"/>
          <w:b/>
          <w:lang w:val="sq-AL"/>
        </w:rPr>
        <w:t>jete kompjuterike”, Kl.13:</w:t>
      </w:r>
      <w:r w:rsidR="00744411" w:rsidRPr="00744411">
        <w:rPr>
          <w:rFonts w:ascii="Book Antiqua" w:hAnsi="Book Antiqua"/>
          <w:b/>
          <w:lang w:val="sq-AL"/>
        </w:rPr>
        <w:tab/>
      </w:r>
      <w:r w:rsidR="00744411" w:rsidRPr="00744411">
        <w:rPr>
          <w:rFonts w:ascii="Book Antiqua" w:hAnsi="Book Antiqua"/>
          <w:b/>
          <w:lang w:val="sq-AL"/>
        </w:rPr>
        <w:tab/>
      </w:r>
      <w:r w:rsidR="00744411" w:rsidRPr="00744411">
        <w:rPr>
          <w:rFonts w:ascii="Book Antiqua" w:hAnsi="Book Antiqua"/>
          <w:b/>
          <w:lang w:val="sq-AL"/>
        </w:rPr>
        <w:tab/>
      </w:r>
      <w:r w:rsidR="00744411" w:rsidRPr="00744411">
        <w:rPr>
          <w:rFonts w:ascii="Book Antiqua" w:hAnsi="Book Antiqua"/>
          <w:b/>
          <w:lang w:val="sq-AL"/>
        </w:rPr>
        <w:tab/>
      </w:r>
      <w:r w:rsidR="00744411" w:rsidRPr="00744411">
        <w:rPr>
          <w:rFonts w:ascii="Book Antiqua" w:hAnsi="Book Antiqua"/>
          <w:b/>
          <w:lang w:val="sq-AL"/>
        </w:rPr>
        <w:tab/>
      </w:r>
      <w:r w:rsidR="00744411" w:rsidRPr="00744411">
        <w:rPr>
          <w:rFonts w:ascii="Book Antiqua" w:hAnsi="Book Antiqua"/>
          <w:b/>
          <w:lang w:val="sq-AL"/>
        </w:rPr>
        <w:tab/>
        <w:t xml:space="preserve"> (34 orë</w:t>
      </w:r>
      <w:r w:rsidRPr="00744411">
        <w:rPr>
          <w:rFonts w:ascii="Book Antiqua" w:hAnsi="Book Antiqua"/>
          <w:b/>
          <w:lang w:val="sq-AL"/>
        </w:rPr>
        <w:t>)</w:t>
      </w:r>
    </w:p>
    <w:p w14:paraId="1911ECBC" w14:textId="77777777" w:rsidR="0072703B" w:rsidRPr="00744411" w:rsidRDefault="00744411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Rrjetet kompjuterike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  <w:t xml:space="preserve">                </w:t>
      </w:r>
      <w:r w:rsidR="0072703B" w:rsidRPr="00744411">
        <w:rPr>
          <w:rFonts w:ascii="Book Antiqua" w:hAnsi="Book Antiqua"/>
          <w:lang w:val="sq-AL"/>
        </w:rPr>
        <w:t xml:space="preserve">2 orë </w:t>
      </w:r>
    </w:p>
    <w:p w14:paraId="5FB39B52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Llojet e rrjeteve kompjuterike.</w:t>
      </w:r>
      <w:r w:rsidR="00744411" w:rsidRPr="00744411">
        <w:rPr>
          <w:rFonts w:ascii="Book Antiqua" w:hAnsi="Book Antiqua"/>
          <w:lang w:val="sq-AL"/>
        </w:rPr>
        <w:t xml:space="preserve"> Topologjitë fizike dhe logjike</w:t>
      </w:r>
      <w:r w:rsidRPr="00744411">
        <w:rPr>
          <w:rFonts w:ascii="Book Antiqua" w:hAnsi="Book Antiqua"/>
          <w:lang w:val="sq-AL"/>
        </w:rPr>
        <w:t xml:space="preserve">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3 orë  </w:t>
      </w:r>
    </w:p>
    <w:p w14:paraId="085A8D62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Pajisjet e rrjetit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14EE8DFE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Protokolle</w:t>
      </w:r>
      <w:r w:rsidR="00744411" w:rsidRPr="00744411">
        <w:rPr>
          <w:rFonts w:ascii="Book Antiqua" w:hAnsi="Book Antiqua"/>
          <w:lang w:val="sq-AL"/>
        </w:rPr>
        <w:t xml:space="preserve">t e sotme të komunikimit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            </w:t>
      </w:r>
      <w:r w:rsidRPr="00744411">
        <w:rPr>
          <w:rFonts w:ascii="Book Antiqua" w:hAnsi="Book Antiqua"/>
          <w:lang w:val="sq-AL"/>
        </w:rPr>
        <w:t xml:space="preserve">3 orë </w:t>
      </w:r>
    </w:p>
    <w:p w14:paraId="1ECA1541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Protokollet TCP/IP. Protokolli i internetit (IP)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499E1922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Rutimi (Routing)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5 orë </w:t>
      </w:r>
    </w:p>
    <w:p w14:paraId="513701DF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>Funksionimi dhe nd</w:t>
      </w:r>
      <w:r w:rsidR="00744411" w:rsidRPr="00744411">
        <w:rPr>
          <w:rFonts w:ascii="Book Antiqua" w:hAnsi="Book Antiqua"/>
          <w:lang w:val="sq-AL"/>
        </w:rPr>
        <w:t xml:space="preserve">ërtimi i TCP-së dhe UDP-së </w:t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</w:r>
      <w:r w:rsidR="00744411" w:rsidRPr="00744411">
        <w:rPr>
          <w:rFonts w:ascii="Book Antiqua" w:hAnsi="Book Antiqua"/>
          <w:lang w:val="sq-AL"/>
        </w:rPr>
        <w:tab/>
        <w:t xml:space="preserve">    </w:t>
      </w:r>
      <w:r w:rsidRPr="00744411">
        <w:rPr>
          <w:rFonts w:ascii="Book Antiqua" w:hAnsi="Book Antiqua"/>
          <w:lang w:val="sq-AL"/>
        </w:rPr>
        <w:t xml:space="preserve">4 orë </w:t>
      </w:r>
    </w:p>
    <w:p w14:paraId="464F9DA8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color w:val="000000" w:themeColor="text1"/>
          <w:lang w:val="sq-AL"/>
        </w:rPr>
      </w:pPr>
      <w:r w:rsidRPr="00744411">
        <w:rPr>
          <w:rFonts w:ascii="Book Antiqua" w:hAnsi="Book Antiqua"/>
          <w:color w:val="000000" w:themeColor="text1"/>
          <w:lang w:val="sq-AL"/>
        </w:rPr>
        <w:t xml:space="preserve">Protokollet e aplikacioneve (http, </w:t>
      </w:r>
      <w:r w:rsidR="00744411" w:rsidRPr="00744411">
        <w:rPr>
          <w:rFonts w:ascii="Book Antiqua" w:hAnsi="Book Antiqua"/>
          <w:color w:val="000000" w:themeColor="text1"/>
          <w:lang w:val="sq-AL"/>
        </w:rPr>
        <w:t xml:space="preserve">ftp, smtp, pop, imap, etj.) </w:t>
      </w:r>
      <w:r w:rsidR="00744411" w:rsidRPr="00744411">
        <w:rPr>
          <w:rFonts w:ascii="Book Antiqua" w:hAnsi="Book Antiqua"/>
          <w:color w:val="000000" w:themeColor="text1"/>
          <w:lang w:val="sq-AL"/>
        </w:rPr>
        <w:tab/>
      </w:r>
      <w:r w:rsidR="00744411" w:rsidRPr="00744411">
        <w:rPr>
          <w:rFonts w:ascii="Book Antiqua" w:hAnsi="Book Antiqua"/>
          <w:color w:val="000000" w:themeColor="text1"/>
          <w:lang w:val="sq-AL"/>
        </w:rPr>
        <w:tab/>
      </w:r>
      <w:r w:rsidR="00744411" w:rsidRPr="00744411">
        <w:rPr>
          <w:rFonts w:ascii="Book Antiqua" w:hAnsi="Book Antiqua"/>
          <w:color w:val="000000" w:themeColor="text1"/>
          <w:lang w:val="sq-AL"/>
        </w:rPr>
        <w:tab/>
        <w:t xml:space="preserve">    </w:t>
      </w:r>
      <w:r w:rsidRPr="00744411">
        <w:rPr>
          <w:rFonts w:ascii="Book Antiqua" w:hAnsi="Book Antiqua"/>
          <w:color w:val="000000" w:themeColor="text1"/>
          <w:lang w:val="sq-AL"/>
        </w:rPr>
        <w:t xml:space="preserve">4 orë </w:t>
      </w:r>
    </w:p>
    <w:p w14:paraId="7760011B" w14:textId="77777777" w:rsidR="0072703B" w:rsidRPr="00744411" w:rsidRDefault="0072703B" w:rsidP="00D76411">
      <w:pPr>
        <w:pStyle w:val="ListParagraph"/>
        <w:numPr>
          <w:ilvl w:val="0"/>
          <w:numId w:val="6"/>
        </w:numPr>
        <w:rPr>
          <w:rFonts w:ascii="Book Antiqua" w:hAnsi="Book Antiqua"/>
          <w:lang w:val="sq-AL"/>
        </w:rPr>
      </w:pPr>
      <w:r w:rsidRPr="00744411">
        <w:rPr>
          <w:rFonts w:ascii="Book Antiqua" w:hAnsi="Book Antiqua"/>
          <w:lang w:val="sq-AL"/>
        </w:rPr>
        <w:t xml:space="preserve">Siguria në rrjete </w:t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Pr="00744411">
        <w:rPr>
          <w:rFonts w:ascii="Book Antiqua" w:hAnsi="Book Antiqua"/>
          <w:lang w:val="sq-AL"/>
        </w:rPr>
        <w:tab/>
      </w:r>
      <w:r w:rsidR="00115060" w:rsidRPr="00744411">
        <w:rPr>
          <w:rFonts w:ascii="Book Antiqua" w:hAnsi="Book Antiqua"/>
          <w:lang w:val="sq-AL"/>
        </w:rPr>
        <w:t xml:space="preserve">    </w:t>
      </w:r>
      <w:r w:rsidRPr="00744411">
        <w:rPr>
          <w:rFonts w:ascii="Book Antiqua" w:hAnsi="Book Antiqua"/>
          <w:lang w:val="sq-AL"/>
        </w:rPr>
        <w:t xml:space="preserve">6 orë </w:t>
      </w:r>
    </w:p>
    <w:p w14:paraId="39176929" w14:textId="77777777" w:rsidR="0072703B" w:rsidRPr="00744411" w:rsidRDefault="0072703B" w:rsidP="0072703B">
      <w:pPr>
        <w:contextualSpacing/>
        <w:rPr>
          <w:rFonts w:ascii="Book Antiqua" w:hAnsi="Book Antiqua"/>
          <w:b/>
        </w:rPr>
      </w:pPr>
    </w:p>
    <w:p w14:paraId="522A2994" w14:textId="77777777" w:rsidR="006B5266" w:rsidRPr="00744411" w:rsidRDefault="006B5266" w:rsidP="006B5266">
      <w:pPr>
        <w:pStyle w:val="ListParagraph"/>
        <w:rPr>
          <w:rFonts w:ascii="Book Antiqua" w:hAnsi="Book Antiqua"/>
          <w:lang w:val="sq-AL"/>
        </w:rPr>
      </w:pPr>
    </w:p>
    <w:sectPr w:rsidR="006B5266" w:rsidRPr="00744411" w:rsidSect="00B628A6"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B73C" w14:textId="77777777" w:rsidR="00812981" w:rsidRDefault="00812981" w:rsidP="0070573B">
      <w:r>
        <w:separator/>
      </w:r>
    </w:p>
  </w:endnote>
  <w:endnote w:type="continuationSeparator" w:id="0">
    <w:p w14:paraId="75FE1366" w14:textId="77777777" w:rsidR="00812981" w:rsidRDefault="00812981" w:rsidP="007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ABC5" w14:textId="77777777" w:rsidR="00AA6C3A" w:rsidRPr="00AA6C3A" w:rsidRDefault="00AA6C3A" w:rsidP="00AA6C3A">
    <w:pPr>
      <w:pBdr>
        <w:top w:val="single" w:sz="4" w:space="1" w:color="auto"/>
      </w:pBdr>
      <w:rPr>
        <w:bCs/>
        <w:sz w:val="20"/>
      </w:rPr>
    </w:pPr>
    <w:r w:rsidRPr="00AA6C3A">
      <w:rPr>
        <w:bCs/>
        <w:sz w:val="20"/>
      </w:rPr>
      <w:t>Rr. Mustafa Lleshi, Godina e Thesarit, Kati i tretë, Tiranë                                          Web site: www.akafp.gov.al</w:t>
    </w:r>
  </w:p>
  <w:p w14:paraId="4D266D9F" w14:textId="77777777" w:rsidR="00AA6C3A" w:rsidRDefault="00AA6C3A" w:rsidP="00AA6C3A">
    <w:pPr>
      <w:pStyle w:val="Footer"/>
      <w:ind w:right="39"/>
      <w:rPr>
        <w:bCs/>
        <w:sz w:val="20"/>
      </w:rPr>
    </w:pPr>
    <w:r w:rsidRPr="00AA6C3A">
      <w:rPr>
        <w:bCs/>
        <w:sz w:val="20"/>
      </w:rPr>
      <w:t>Tel/fax.+355 42237087</w:t>
    </w:r>
    <w:r>
      <w:rPr>
        <w:bCs/>
        <w:sz w:val="20"/>
      </w:rPr>
      <w:t xml:space="preserve">                                                                                                                              </w:t>
    </w:r>
  </w:p>
  <w:p w14:paraId="56484A6C" w14:textId="77777777" w:rsidR="009257E3" w:rsidRDefault="009257E3" w:rsidP="007444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D660" w14:textId="77777777" w:rsidR="00812981" w:rsidRDefault="00812981" w:rsidP="0070573B">
      <w:r>
        <w:separator/>
      </w:r>
    </w:p>
  </w:footnote>
  <w:footnote w:type="continuationSeparator" w:id="0">
    <w:p w14:paraId="3730BE5D" w14:textId="77777777" w:rsidR="00812981" w:rsidRDefault="00812981" w:rsidP="0070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6E4"/>
    <w:multiLevelType w:val="hybridMultilevel"/>
    <w:tmpl w:val="728022B0"/>
    <w:lvl w:ilvl="0" w:tplc="102CD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36B1"/>
    <w:multiLevelType w:val="hybridMultilevel"/>
    <w:tmpl w:val="48D2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0D7F"/>
    <w:multiLevelType w:val="hybridMultilevel"/>
    <w:tmpl w:val="C51E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EAC"/>
    <w:multiLevelType w:val="hybridMultilevel"/>
    <w:tmpl w:val="7FC292C4"/>
    <w:lvl w:ilvl="0" w:tplc="6402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3E25"/>
    <w:multiLevelType w:val="hybridMultilevel"/>
    <w:tmpl w:val="B03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74E8"/>
    <w:multiLevelType w:val="hybridMultilevel"/>
    <w:tmpl w:val="41D0583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776D"/>
    <w:multiLevelType w:val="hybridMultilevel"/>
    <w:tmpl w:val="E78C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66977">
    <w:abstractNumId w:val="5"/>
  </w:num>
  <w:num w:numId="2" w16cid:durableId="691496617">
    <w:abstractNumId w:val="6"/>
  </w:num>
  <w:num w:numId="3" w16cid:durableId="1062409670">
    <w:abstractNumId w:val="3"/>
  </w:num>
  <w:num w:numId="4" w16cid:durableId="1839881845">
    <w:abstractNumId w:val="2"/>
  </w:num>
  <w:num w:numId="5" w16cid:durableId="548029373">
    <w:abstractNumId w:val="1"/>
  </w:num>
  <w:num w:numId="6" w16cid:durableId="540747694">
    <w:abstractNumId w:val="4"/>
  </w:num>
  <w:num w:numId="7" w16cid:durableId="557400126">
    <w:abstractNumId w:val="0"/>
  </w:num>
  <w:num w:numId="8" w16cid:durableId="1461802036">
    <w:abstractNumId w:val="5"/>
  </w:num>
  <w:num w:numId="9" w16cid:durableId="26970386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B"/>
    <w:rsid w:val="000036C0"/>
    <w:rsid w:val="00006C00"/>
    <w:rsid w:val="0001216C"/>
    <w:rsid w:val="000175FE"/>
    <w:rsid w:val="00024149"/>
    <w:rsid w:val="00027966"/>
    <w:rsid w:val="00031F7C"/>
    <w:rsid w:val="00035760"/>
    <w:rsid w:val="00036F7F"/>
    <w:rsid w:val="0004078B"/>
    <w:rsid w:val="000415DA"/>
    <w:rsid w:val="000417AD"/>
    <w:rsid w:val="00043BF7"/>
    <w:rsid w:val="0005319C"/>
    <w:rsid w:val="00056D99"/>
    <w:rsid w:val="00057F1F"/>
    <w:rsid w:val="0007638B"/>
    <w:rsid w:val="00084D25"/>
    <w:rsid w:val="000947CD"/>
    <w:rsid w:val="00094A6A"/>
    <w:rsid w:val="0009588C"/>
    <w:rsid w:val="000A0FC7"/>
    <w:rsid w:val="000A5113"/>
    <w:rsid w:val="000B1EEF"/>
    <w:rsid w:val="000B7FE2"/>
    <w:rsid w:val="000C0706"/>
    <w:rsid w:val="000C1A72"/>
    <w:rsid w:val="000C3D39"/>
    <w:rsid w:val="000C4ED7"/>
    <w:rsid w:val="000C640B"/>
    <w:rsid w:val="000D2277"/>
    <w:rsid w:val="000D324E"/>
    <w:rsid w:val="000E19DC"/>
    <w:rsid w:val="000E5880"/>
    <w:rsid w:val="000E632B"/>
    <w:rsid w:val="000F69B5"/>
    <w:rsid w:val="00101830"/>
    <w:rsid w:val="001046D1"/>
    <w:rsid w:val="00104B3A"/>
    <w:rsid w:val="00106EE4"/>
    <w:rsid w:val="00115060"/>
    <w:rsid w:val="0012082D"/>
    <w:rsid w:val="001224A9"/>
    <w:rsid w:val="0012604D"/>
    <w:rsid w:val="00132E09"/>
    <w:rsid w:val="00133045"/>
    <w:rsid w:val="00143A72"/>
    <w:rsid w:val="001455D2"/>
    <w:rsid w:val="0014615B"/>
    <w:rsid w:val="0015161B"/>
    <w:rsid w:val="001529CE"/>
    <w:rsid w:val="00164E59"/>
    <w:rsid w:val="00167029"/>
    <w:rsid w:val="00181C8A"/>
    <w:rsid w:val="001829C1"/>
    <w:rsid w:val="00184050"/>
    <w:rsid w:val="00186ED4"/>
    <w:rsid w:val="00191DE5"/>
    <w:rsid w:val="0019423F"/>
    <w:rsid w:val="00195102"/>
    <w:rsid w:val="001A00C5"/>
    <w:rsid w:val="001A47CC"/>
    <w:rsid w:val="001B068D"/>
    <w:rsid w:val="001B7311"/>
    <w:rsid w:val="001B7333"/>
    <w:rsid w:val="001B75B3"/>
    <w:rsid w:val="001D068A"/>
    <w:rsid w:val="001D2FAF"/>
    <w:rsid w:val="001D6F08"/>
    <w:rsid w:val="001D71AD"/>
    <w:rsid w:val="001E7E6E"/>
    <w:rsid w:val="0020090B"/>
    <w:rsid w:val="00216F05"/>
    <w:rsid w:val="0021729E"/>
    <w:rsid w:val="00224002"/>
    <w:rsid w:val="00240E3B"/>
    <w:rsid w:val="00245D34"/>
    <w:rsid w:val="0024691F"/>
    <w:rsid w:val="0025250E"/>
    <w:rsid w:val="00257E6E"/>
    <w:rsid w:val="002743B5"/>
    <w:rsid w:val="00275410"/>
    <w:rsid w:val="002762B4"/>
    <w:rsid w:val="0029151B"/>
    <w:rsid w:val="00292AAF"/>
    <w:rsid w:val="00295135"/>
    <w:rsid w:val="00297DDB"/>
    <w:rsid w:val="002A3CA7"/>
    <w:rsid w:val="002B168B"/>
    <w:rsid w:val="002B4DF7"/>
    <w:rsid w:val="002B52DE"/>
    <w:rsid w:val="002C4456"/>
    <w:rsid w:val="002D1C75"/>
    <w:rsid w:val="002D31EA"/>
    <w:rsid w:val="002E035A"/>
    <w:rsid w:val="002E3602"/>
    <w:rsid w:val="002E4007"/>
    <w:rsid w:val="002E47E0"/>
    <w:rsid w:val="002E7A00"/>
    <w:rsid w:val="002F1EFA"/>
    <w:rsid w:val="002F236F"/>
    <w:rsid w:val="00303666"/>
    <w:rsid w:val="003104DA"/>
    <w:rsid w:val="00314EFA"/>
    <w:rsid w:val="00315E34"/>
    <w:rsid w:val="00317867"/>
    <w:rsid w:val="00327F4C"/>
    <w:rsid w:val="0033297D"/>
    <w:rsid w:val="00334204"/>
    <w:rsid w:val="00342C19"/>
    <w:rsid w:val="00345E5D"/>
    <w:rsid w:val="00346E5A"/>
    <w:rsid w:val="00351310"/>
    <w:rsid w:val="003518C4"/>
    <w:rsid w:val="003527E5"/>
    <w:rsid w:val="00356156"/>
    <w:rsid w:val="00363718"/>
    <w:rsid w:val="003650BD"/>
    <w:rsid w:val="00372942"/>
    <w:rsid w:val="00372DD4"/>
    <w:rsid w:val="00372E5C"/>
    <w:rsid w:val="00374395"/>
    <w:rsid w:val="00380602"/>
    <w:rsid w:val="00386011"/>
    <w:rsid w:val="003A23F1"/>
    <w:rsid w:val="003A2AE2"/>
    <w:rsid w:val="003A7A6C"/>
    <w:rsid w:val="003A7BF5"/>
    <w:rsid w:val="003C60F7"/>
    <w:rsid w:val="003C64CD"/>
    <w:rsid w:val="003D6A36"/>
    <w:rsid w:val="003E0991"/>
    <w:rsid w:val="003E1EB6"/>
    <w:rsid w:val="003E5A9C"/>
    <w:rsid w:val="003F0A04"/>
    <w:rsid w:val="00400475"/>
    <w:rsid w:val="00400FF3"/>
    <w:rsid w:val="004010EB"/>
    <w:rsid w:val="00401B43"/>
    <w:rsid w:val="00401EBB"/>
    <w:rsid w:val="00404821"/>
    <w:rsid w:val="00407693"/>
    <w:rsid w:val="00407762"/>
    <w:rsid w:val="00410001"/>
    <w:rsid w:val="004128F9"/>
    <w:rsid w:val="004178BD"/>
    <w:rsid w:val="00422D7F"/>
    <w:rsid w:val="00432CCF"/>
    <w:rsid w:val="00436DFB"/>
    <w:rsid w:val="0045114F"/>
    <w:rsid w:val="004513C3"/>
    <w:rsid w:val="00475916"/>
    <w:rsid w:val="00475C21"/>
    <w:rsid w:val="004864BD"/>
    <w:rsid w:val="00494284"/>
    <w:rsid w:val="0049705C"/>
    <w:rsid w:val="004A7C93"/>
    <w:rsid w:val="004B1692"/>
    <w:rsid w:val="004B2489"/>
    <w:rsid w:val="004B34DE"/>
    <w:rsid w:val="004B4940"/>
    <w:rsid w:val="004B5FB7"/>
    <w:rsid w:val="004D2F6C"/>
    <w:rsid w:val="004E3679"/>
    <w:rsid w:val="004E6B29"/>
    <w:rsid w:val="004E6B4A"/>
    <w:rsid w:val="004F1E0E"/>
    <w:rsid w:val="004F3495"/>
    <w:rsid w:val="004F7293"/>
    <w:rsid w:val="00502788"/>
    <w:rsid w:val="00506898"/>
    <w:rsid w:val="00506EE0"/>
    <w:rsid w:val="00512D9C"/>
    <w:rsid w:val="00512F84"/>
    <w:rsid w:val="00515CE2"/>
    <w:rsid w:val="00517D23"/>
    <w:rsid w:val="00520362"/>
    <w:rsid w:val="00520E38"/>
    <w:rsid w:val="00525115"/>
    <w:rsid w:val="005330D9"/>
    <w:rsid w:val="00535183"/>
    <w:rsid w:val="005370A8"/>
    <w:rsid w:val="005375DE"/>
    <w:rsid w:val="00541B59"/>
    <w:rsid w:val="005506C3"/>
    <w:rsid w:val="005575E2"/>
    <w:rsid w:val="0056610D"/>
    <w:rsid w:val="005664F6"/>
    <w:rsid w:val="00571E65"/>
    <w:rsid w:val="00572EC2"/>
    <w:rsid w:val="00584B3F"/>
    <w:rsid w:val="0058547E"/>
    <w:rsid w:val="00590311"/>
    <w:rsid w:val="00595F9F"/>
    <w:rsid w:val="005A0015"/>
    <w:rsid w:val="005C1869"/>
    <w:rsid w:val="005C4319"/>
    <w:rsid w:val="005C5DDD"/>
    <w:rsid w:val="005C66D1"/>
    <w:rsid w:val="005D77CE"/>
    <w:rsid w:val="005E2980"/>
    <w:rsid w:val="005F4B11"/>
    <w:rsid w:val="005F4DA8"/>
    <w:rsid w:val="006004DD"/>
    <w:rsid w:val="006078D6"/>
    <w:rsid w:val="0061263D"/>
    <w:rsid w:val="006141D8"/>
    <w:rsid w:val="006167DE"/>
    <w:rsid w:val="006174CD"/>
    <w:rsid w:val="00620290"/>
    <w:rsid w:val="00631D0D"/>
    <w:rsid w:val="00642EE3"/>
    <w:rsid w:val="0064325E"/>
    <w:rsid w:val="0065382A"/>
    <w:rsid w:val="00654CDD"/>
    <w:rsid w:val="00657C89"/>
    <w:rsid w:val="0066382F"/>
    <w:rsid w:val="00664561"/>
    <w:rsid w:val="00681474"/>
    <w:rsid w:val="00685949"/>
    <w:rsid w:val="00686DB3"/>
    <w:rsid w:val="00687B51"/>
    <w:rsid w:val="0069184A"/>
    <w:rsid w:val="006919DD"/>
    <w:rsid w:val="006A2A0A"/>
    <w:rsid w:val="006A3D5D"/>
    <w:rsid w:val="006A661D"/>
    <w:rsid w:val="006A6B31"/>
    <w:rsid w:val="006A7E18"/>
    <w:rsid w:val="006B5266"/>
    <w:rsid w:val="006B59EC"/>
    <w:rsid w:val="006C0A07"/>
    <w:rsid w:val="006C3E97"/>
    <w:rsid w:val="006C3EA3"/>
    <w:rsid w:val="006C5088"/>
    <w:rsid w:val="006C69F3"/>
    <w:rsid w:val="006D0B68"/>
    <w:rsid w:val="006D403B"/>
    <w:rsid w:val="006E523F"/>
    <w:rsid w:val="006F591C"/>
    <w:rsid w:val="0070573B"/>
    <w:rsid w:val="007058BB"/>
    <w:rsid w:val="00710335"/>
    <w:rsid w:val="00714D3F"/>
    <w:rsid w:val="00722ECC"/>
    <w:rsid w:val="00723AE3"/>
    <w:rsid w:val="0072658A"/>
    <w:rsid w:val="0072703B"/>
    <w:rsid w:val="00727F8B"/>
    <w:rsid w:val="00733740"/>
    <w:rsid w:val="00736247"/>
    <w:rsid w:val="007372C4"/>
    <w:rsid w:val="00744411"/>
    <w:rsid w:val="00750E9D"/>
    <w:rsid w:val="0075183C"/>
    <w:rsid w:val="00757017"/>
    <w:rsid w:val="007636D7"/>
    <w:rsid w:val="007752F2"/>
    <w:rsid w:val="00777A32"/>
    <w:rsid w:val="00781AB0"/>
    <w:rsid w:val="007831F4"/>
    <w:rsid w:val="00787EBE"/>
    <w:rsid w:val="007A6359"/>
    <w:rsid w:val="007B0BCF"/>
    <w:rsid w:val="007B209E"/>
    <w:rsid w:val="007B53EC"/>
    <w:rsid w:val="007B5465"/>
    <w:rsid w:val="007D2B41"/>
    <w:rsid w:val="007D6C02"/>
    <w:rsid w:val="007E2E98"/>
    <w:rsid w:val="007E680D"/>
    <w:rsid w:val="007E6914"/>
    <w:rsid w:val="007E70E2"/>
    <w:rsid w:val="007F60CC"/>
    <w:rsid w:val="008019C5"/>
    <w:rsid w:val="00805135"/>
    <w:rsid w:val="00805A17"/>
    <w:rsid w:val="00811DA7"/>
    <w:rsid w:val="00812981"/>
    <w:rsid w:val="008150B4"/>
    <w:rsid w:val="0082283B"/>
    <w:rsid w:val="00830D0C"/>
    <w:rsid w:val="00831551"/>
    <w:rsid w:val="00864D51"/>
    <w:rsid w:val="00875872"/>
    <w:rsid w:val="0088102F"/>
    <w:rsid w:val="00882A94"/>
    <w:rsid w:val="00891822"/>
    <w:rsid w:val="008A264C"/>
    <w:rsid w:val="008A6886"/>
    <w:rsid w:val="008B6703"/>
    <w:rsid w:val="008C7EAE"/>
    <w:rsid w:val="008C7F6D"/>
    <w:rsid w:val="008D2C5C"/>
    <w:rsid w:val="008D5196"/>
    <w:rsid w:val="008E2B2D"/>
    <w:rsid w:val="008E3174"/>
    <w:rsid w:val="008E5A69"/>
    <w:rsid w:val="008F20CE"/>
    <w:rsid w:val="008F5079"/>
    <w:rsid w:val="008F7C85"/>
    <w:rsid w:val="009002F8"/>
    <w:rsid w:val="00904A8E"/>
    <w:rsid w:val="00913240"/>
    <w:rsid w:val="00925712"/>
    <w:rsid w:val="009257E3"/>
    <w:rsid w:val="00926EAC"/>
    <w:rsid w:val="00932B61"/>
    <w:rsid w:val="0093325D"/>
    <w:rsid w:val="00941633"/>
    <w:rsid w:val="00947D7B"/>
    <w:rsid w:val="0095480E"/>
    <w:rsid w:val="00955C0E"/>
    <w:rsid w:val="009577A9"/>
    <w:rsid w:val="009607A8"/>
    <w:rsid w:val="009607FE"/>
    <w:rsid w:val="009624AD"/>
    <w:rsid w:val="00964E32"/>
    <w:rsid w:val="00971903"/>
    <w:rsid w:val="00974AF2"/>
    <w:rsid w:val="00982640"/>
    <w:rsid w:val="00983D41"/>
    <w:rsid w:val="009910E1"/>
    <w:rsid w:val="00991DDB"/>
    <w:rsid w:val="009A52CD"/>
    <w:rsid w:val="009B4C5F"/>
    <w:rsid w:val="009B54B0"/>
    <w:rsid w:val="009C1FB0"/>
    <w:rsid w:val="009C35BF"/>
    <w:rsid w:val="009C52C0"/>
    <w:rsid w:val="009C612A"/>
    <w:rsid w:val="009D465B"/>
    <w:rsid w:val="009E3B8E"/>
    <w:rsid w:val="009E5666"/>
    <w:rsid w:val="009E6343"/>
    <w:rsid w:val="00A002D1"/>
    <w:rsid w:val="00A005A5"/>
    <w:rsid w:val="00A14443"/>
    <w:rsid w:val="00A1457B"/>
    <w:rsid w:val="00A22E9D"/>
    <w:rsid w:val="00A24887"/>
    <w:rsid w:val="00A32AA2"/>
    <w:rsid w:val="00A33A04"/>
    <w:rsid w:val="00A34E94"/>
    <w:rsid w:val="00A42899"/>
    <w:rsid w:val="00A50537"/>
    <w:rsid w:val="00A5648F"/>
    <w:rsid w:val="00A56C6E"/>
    <w:rsid w:val="00A56D7D"/>
    <w:rsid w:val="00A56ECC"/>
    <w:rsid w:val="00A709E0"/>
    <w:rsid w:val="00A71747"/>
    <w:rsid w:val="00A71988"/>
    <w:rsid w:val="00A71F4B"/>
    <w:rsid w:val="00A73348"/>
    <w:rsid w:val="00A76DE9"/>
    <w:rsid w:val="00A773B8"/>
    <w:rsid w:val="00A8010A"/>
    <w:rsid w:val="00A867EB"/>
    <w:rsid w:val="00A91C3A"/>
    <w:rsid w:val="00A94EF3"/>
    <w:rsid w:val="00AA0E2A"/>
    <w:rsid w:val="00AA5CAB"/>
    <w:rsid w:val="00AA6C3A"/>
    <w:rsid w:val="00AC01A1"/>
    <w:rsid w:val="00AC0363"/>
    <w:rsid w:val="00AC0480"/>
    <w:rsid w:val="00AD26A0"/>
    <w:rsid w:val="00AD3B35"/>
    <w:rsid w:val="00AF5A31"/>
    <w:rsid w:val="00B0105B"/>
    <w:rsid w:val="00B0279B"/>
    <w:rsid w:val="00B04263"/>
    <w:rsid w:val="00B06BF9"/>
    <w:rsid w:val="00B16562"/>
    <w:rsid w:val="00B33D65"/>
    <w:rsid w:val="00B44A8E"/>
    <w:rsid w:val="00B54A8D"/>
    <w:rsid w:val="00B613D0"/>
    <w:rsid w:val="00B628A6"/>
    <w:rsid w:val="00B64D4A"/>
    <w:rsid w:val="00B658A7"/>
    <w:rsid w:val="00B67211"/>
    <w:rsid w:val="00B81563"/>
    <w:rsid w:val="00B8195C"/>
    <w:rsid w:val="00B9003C"/>
    <w:rsid w:val="00B93688"/>
    <w:rsid w:val="00B9727D"/>
    <w:rsid w:val="00BA1031"/>
    <w:rsid w:val="00BA4BEF"/>
    <w:rsid w:val="00BA58DB"/>
    <w:rsid w:val="00BB30A8"/>
    <w:rsid w:val="00BB64AA"/>
    <w:rsid w:val="00BC3242"/>
    <w:rsid w:val="00BC32E8"/>
    <w:rsid w:val="00BC3EB3"/>
    <w:rsid w:val="00BC760D"/>
    <w:rsid w:val="00BD175A"/>
    <w:rsid w:val="00BD2D44"/>
    <w:rsid w:val="00BD60CA"/>
    <w:rsid w:val="00BE0629"/>
    <w:rsid w:val="00BE79B8"/>
    <w:rsid w:val="00C074C0"/>
    <w:rsid w:val="00C216AA"/>
    <w:rsid w:val="00C278D5"/>
    <w:rsid w:val="00C309B6"/>
    <w:rsid w:val="00C4239C"/>
    <w:rsid w:val="00C444B8"/>
    <w:rsid w:val="00C452C8"/>
    <w:rsid w:val="00C455D0"/>
    <w:rsid w:val="00C46E03"/>
    <w:rsid w:val="00C50BDB"/>
    <w:rsid w:val="00C51962"/>
    <w:rsid w:val="00C52ECE"/>
    <w:rsid w:val="00C64F90"/>
    <w:rsid w:val="00C676F6"/>
    <w:rsid w:val="00C7261D"/>
    <w:rsid w:val="00C7289C"/>
    <w:rsid w:val="00C7651F"/>
    <w:rsid w:val="00C76969"/>
    <w:rsid w:val="00C82FC4"/>
    <w:rsid w:val="00C84A86"/>
    <w:rsid w:val="00C906FB"/>
    <w:rsid w:val="00C934AE"/>
    <w:rsid w:val="00C9358E"/>
    <w:rsid w:val="00C9527C"/>
    <w:rsid w:val="00C953FB"/>
    <w:rsid w:val="00CA4E74"/>
    <w:rsid w:val="00CA581F"/>
    <w:rsid w:val="00CB44C1"/>
    <w:rsid w:val="00CB67F5"/>
    <w:rsid w:val="00CC4D84"/>
    <w:rsid w:val="00CD0A00"/>
    <w:rsid w:val="00CD7902"/>
    <w:rsid w:val="00CF2A13"/>
    <w:rsid w:val="00CF4562"/>
    <w:rsid w:val="00D02FB6"/>
    <w:rsid w:val="00D06BA0"/>
    <w:rsid w:val="00D11A93"/>
    <w:rsid w:val="00D138BA"/>
    <w:rsid w:val="00D173A2"/>
    <w:rsid w:val="00D229EC"/>
    <w:rsid w:val="00D27D62"/>
    <w:rsid w:val="00D32A2D"/>
    <w:rsid w:val="00D34EC6"/>
    <w:rsid w:val="00D477A9"/>
    <w:rsid w:val="00D50D2F"/>
    <w:rsid w:val="00D530D7"/>
    <w:rsid w:val="00D548ED"/>
    <w:rsid w:val="00D76411"/>
    <w:rsid w:val="00D83DDE"/>
    <w:rsid w:val="00D943C5"/>
    <w:rsid w:val="00D95AE5"/>
    <w:rsid w:val="00D96BBF"/>
    <w:rsid w:val="00DA3707"/>
    <w:rsid w:val="00DA6FF6"/>
    <w:rsid w:val="00DE2503"/>
    <w:rsid w:val="00DE2E34"/>
    <w:rsid w:val="00DE7297"/>
    <w:rsid w:val="00DF0602"/>
    <w:rsid w:val="00DF4CCF"/>
    <w:rsid w:val="00DF64BD"/>
    <w:rsid w:val="00E006C8"/>
    <w:rsid w:val="00E1582E"/>
    <w:rsid w:val="00E16B8A"/>
    <w:rsid w:val="00E17238"/>
    <w:rsid w:val="00E1773F"/>
    <w:rsid w:val="00E21ADF"/>
    <w:rsid w:val="00E344A2"/>
    <w:rsid w:val="00E40D13"/>
    <w:rsid w:val="00E452F5"/>
    <w:rsid w:val="00E57AF8"/>
    <w:rsid w:val="00E63717"/>
    <w:rsid w:val="00E65ED2"/>
    <w:rsid w:val="00E722BE"/>
    <w:rsid w:val="00E72FE0"/>
    <w:rsid w:val="00E77958"/>
    <w:rsid w:val="00E9024C"/>
    <w:rsid w:val="00E90D40"/>
    <w:rsid w:val="00E914BB"/>
    <w:rsid w:val="00E94DFB"/>
    <w:rsid w:val="00E97CF7"/>
    <w:rsid w:val="00EA45C9"/>
    <w:rsid w:val="00EA5BA3"/>
    <w:rsid w:val="00EA6254"/>
    <w:rsid w:val="00EB07B8"/>
    <w:rsid w:val="00EB3E42"/>
    <w:rsid w:val="00EB4062"/>
    <w:rsid w:val="00EC1BCC"/>
    <w:rsid w:val="00ED55EC"/>
    <w:rsid w:val="00EE63CB"/>
    <w:rsid w:val="00EF1808"/>
    <w:rsid w:val="00F0037E"/>
    <w:rsid w:val="00F03A05"/>
    <w:rsid w:val="00F03A65"/>
    <w:rsid w:val="00F060E7"/>
    <w:rsid w:val="00F11F13"/>
    <w:rsid w:val="00F32AB5"/>
    <w:rsid w:val="00F33322"/>
    <w:rsid w:val="00F333F9"/>
    <w:rsid w:val="00F507C5"/>
    <w:rsid w:val="00F53FC6"/>
    <w:rsid w:val="00F577D5"/>
    <w:rsid w:val="00F624C9"/>
    <w:rsid w:val="00F6684F"/>
    <w:rsid w:val="00F670B6"/>
    <w:rsid w:val="00F6740F"/>
    <w:rsid w:val="00F67AE6"/>
    <w:rsid w:val="00F67B08"/>
    <w:rsid w:val="00F70BEA"/>
    <w:rsid w:val="00F732B4"/>
    <w:rsid w:val="00F82159"/>
    <w:rsid w:val="00F8728F"/>
    <w:rsid w:val="00F8784B"/>
    <w:rsid w:val="00F93A6A"/>
    <w:rsid w:val="00FA31F4"/>
    <w:rsid w:val="00FB0D25"/>
    <w:rsid w:val="00FB2B25"/>
    <w:rsid w:val="00FB3CE1"/>
    <w:rsid w:val="00FB7014"/>
    <w:rsid w:val="00FC51D1"/>
    <w:rsid w:val="00FD4379"/>
    <w:rsid w:val="00FD6D70"/>
    <w:rsid w:val="00FE302E"/>
    <w:rsid w:val="00FE5BDE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D03F"/>
  <w15:docId w15:val="{21D086E3-27DE-4D4F-9073-6E66EAC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3C60F7"/>
    <w:pPr>
      <w:keepNext/>
      <w:widowControl/>
      <w:autoSpaceDE/>
      <w:autoSpaceDN/>
      <w:adjustRightInd/>
      <w:outlineLvl w:val="0"/>
    </w:pPr>
    <w:rPr>
      <w:b/>
      <w:bCs/>
      <w:noProof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60F7"/>
    <w:rPr>
      <w:rFonts w:ascii="Times New Roman" w:eastAsia="Times New Roman" w:hAnsi="Times New Roman"/>
      <w:b/>
      <w:bCs/>
      <w:noProof/>
      <w:sz w:val="24"/>
      <w:szCs w:val="24"/>
      <w:lang w:val="it-IT"/>
    </w:rPr>
  </w:style>
  <w:style w:type="paragraph" w:styleId="Header">
    <w:name w:val="header"/>
    <w:basedOn w:val="Normal"/>
    <w:link w:val="HeaderChar"/>
    <w:unhideWhenUsed/>
    <w:rsid w:val="003C60F7"/>
    <w:pPr>
      <w:widowControl/>
      <w:tabs>
        <w:tab w:val="center" w:pos="4320"/>
        <w:tab w:val="right" w:pos="8640"/>
      </w:tabs>
      <w:overflowPunct w:val="0"/>
    </w:pPr>
    <w:rPr>
      <w:sz w:val="20"/>
      <w:szCs w:val="20"/>
    </w:rPr>
  </w:style>
  <w:style w:type="character" w:customStyle="1" w:styleId="HeaderChar">
    <w:name w:val="Header Char"/>
    <w:link w:val="Header"/>
    <w:rsid w:val="003C60F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3C60F7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3C60F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0F7"/>
    <w:pPr>
      <w:widowControl/>
      <w:autoSpaceDE/>
      <w:autoSpaceDN/>
      <w:adjustRightInd/>
      <w:ind w:left="720"/>
    </w:pPr>
    <w:rPr>
      <w:lang w:val="en-US"/>
    </w:rPr>
  </w:style>
  <w:style w:type="paragraph" w:customStyle="1" w:styleId="Default">
    <w:name w:val="Default"/>
    <w:rsid w:val="003C60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5F9F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BodyTextChar">
    <w:name w:val="Body Text Char"/>
    <w:link w:val="BodyText"/>
    <w:rsid w:val="00595F9F"/>
    <w:rPr>
      <w:rFonts w:ascii="Times New Roman" w:eastAsia="Times New Roman" w:hAnsi="Times New Roman"/>
      <w:b/>
      <w:sz w:val="24"/>
      <w:lang w:val="sq-AL"/>
    </w:rPr>
  </w:style>
  <w:style w:type="paragraph" w:styleId="Subtitle">
    <w:name w:val="Subtitle"/>
    <w:basedOn w:val="Normal"/>
    <w:link w:val="SubtitleChar"/>
    <w:qFormat/>
    <w:rsid w:val="00595F9F"/>
    <w:pPr>
      <w:widowControl/>
      <w:autoSpaceDE/>
      <w:autoSpaceDN/>
      <w:adjustRightInd/>
      <w:jc w:val="center"/>
    </w:pPr>
    <w:rPr>
      <w:b/>
      <w:bCs/>
      <w:i/>
      <w:iCs/>
      <w:sz w:val="32"/>
    </w:rPr>
  </w:style>
  <w:style w:type="character" w:customStyle="1" w:styleId="SubtitleChar">
    <w:name w:val="Subtitle Char"/>
    <w:link w:val="Subtitle"/>
    <w:rsid w:val="00595F9F"/>
    <w:rPr>
      <w:rFonts w:ascii="Times New Roman" w:eastAsia="Times New Roman" w:hAnsi="Times New Roman"/>
      <w:b/>
      <w:bCs/>
      <w:i/>
      <w:iCs/>
      <w:sz w:val="32"/>
      <w:szCs w:val="24"/>
      <w:lang w:val="sq-AL"/>
    </w:rPr>
  </w:style>
  <w:style w:type="table" w:styleId="TableGrid">
    <w:name w:val="Table Grid"/>
    <w:basedOn w:val="TableNormal"/>
    <w:rsid w:val="00595F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21ADF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21ADF"/>
    <w:rPr>
      <w:rFonts w:ascii="Consolas" w:hAnsi="Consolas"/>
      <w:sz w:val="21"/>
      <w:szCs w:val="21"/>
    </w:rPr>
  </w:style>
  <w:style w:type="character" w:customStyle="1" w:styleId="hps">
    <w:name w:val="hps"/>
    <w:basedOn w:val="DefaultParagraphFont"/>
    <w:uiPriority w:val="99"/>
    <w:rsid w:val="00F70BEA"/>
  </w:style>
  <w:style w:type="paragraph" w:customStyle="1" w:styleId="Tabelle">
    <w:name w:val="Tabelle"/>
    <w:basedOn w:val="Normal"/>
    <w:uiPriority w:val="99"/>
    <w:qFormat/>
    <w:rsid w:val="00F70BEA"/>
    <w:pPr>
      <w:widowControl/>
      <w:autoSpaceDE/>
      <w:autoSpaceDN/>
      <w:adjustRightInd/>
    </w:pPr>
    <w:rPr>
      <w:rFonts w:ascii="Arial" w:eastAsia="Calibri" w:hAnsi="Arial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CD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1172-2921-4BE1-906F-D2164F85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Fujitsu-Siemens</dc:creator>
  <cp:lastModifiedBy>Majlinda Lleshi</cp:lastModifiedBy>
  <cp:revision>3</cp:revision>
  <dcterms:created xsi:type="dcterms:W3CDTF">2024-02-07T12:37:00Z</dcterms:created>
  <dcterms:modified xsi:type="dcterms:W3CDTF">2025-01-27T10:07:00Z</dcterms:modified>
</cp:coreProperties>
</file>