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70640" w14:textId="69A0F654" w:rsidR="002215FA" w:rsidRPr="003B6225" w:rsidRDefault="002215FA" w:rsidP="003B6225">
      <w:pPr>
        <w:tabs>
          <w:tab w:val="left" w:pos="2730"/>
          <w:tab w:val="left" w:pos="4770"/>
        </w:tabs>
        <w:spacing w:line="276" w:lineRule="auto"/>
        <w:rPr>
          <w:rFonts w:ascii="Times New Roman" w:eastAsiaTheme="minorEastAsia" w:hAnsi="Times New Roman"/>
          <w:b/>
          <w:noProof/>
          <w:lang w:eastAsia="en-GB"/>
        </w:rPr>
      </w:pPr>
      <w:r w:rsidRPr="003B6225">
        <w:rPr>
          <w:rFonts w:ascii="Times New Roman" w:hAnsi="Times New Roman"/>
          <w:noProof/>
          <w:lang w:val="en-US"/>
        </w:rPr>
        <w:drawing>
          <wp:anchor distT="0" distB="0" distL="114300" distR="114300" simplePos="0" relativeHeight="251659264" behindDoc="0" locked="0" layoutInCell="1" allowOverlap="1" wp14:anchorId="5CC70692" wp14:editId="5CC70693">
            <wp:simplePos x="0" y="0"/>
            <wp:positionH relativeFrom="column">
              <wp:posOffset>356870</wp:posOffset>
            </wp:positionH>
            <wp:positionV relativeFrom="paragraph">
              <wp:posOffset>-631190</wp:posOffset>
            </wp:positionV>
            <wp:extent cx="5848350" cy="7245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724535"/>
                    </a:xfrm>
                    <a:prstGeom prst="rect">
                      <a:avLst/>
                    </a:prstGeom>
                    <a:noFill/>
                  </pic:spPr>
                </pic:pic>
              </a:graphicData>
            </a:graphic>
            <wp14:sizeRelH relativeFrom="page">
              <wp14:pctWidth>0</wp14:pctWidth>
            </wp14:sizeRelH>
            <wp14:sizeRelV relativeFrom="page">
              <wp14:pctHeight>0</wp14:pctHeight>
            </wp14:sizeRelV>
          </wp:anchor>
        </w:drawing>
      </w:r>
      <w:r w:rsidRPr="003B6225">
        <w:rPr>
          <w:rFonts w:ascii="Times New Roman" w:hAnsi="Times New Roman"/>
          <w:noProof/>
          <w:lang w:val="en-US"/>
        </w:rPr>
        <w:drawing>
          <wp:anchor distT="0" distB="0" distL="114300" distR="114300" simplePos="0" relativeHeight="251660288" behindDoc="0" locked="0" layoutInCell="1" allowOverlap="1" wp14:anchorId="5CC70694" wp14:editId="5CC70695">
            <wp:simplePos x="0" y="0"/>
            <wp:positionH relativeFrom="column">
              <wp:posOffset>-199390</wp:posOffset>
            </wp:positionH>
            <wp:positionV relativeFrom="paragraph">
              <wp:posOffset>28575</wp:posOffset>
            </wp:positionV>
            <wp:extent cx="943610" cy="1555115"/>
            <wp:effectExtent l="0" t="0" r="889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3610" cy="1555115"/>
                    </a:xfrm>
                    <a:prstGeom prst="rect">
                      <a:avLst/>
                    </a:prstGeom>
                    <a:noFill/>
                  </pic:spPr>
                </pic:pic>
              </a:graphicData>
            </a:graphic>
            <wp14:sizeRelH relativeFrom="page">
              <wp14:pctWidth>0</wp14:pctWidth>
            </wp14:sizeRelH>
            <wp14:sizeRelV relativeFrom="page">
              <wp14:pctHeight>0</wp14:pctHeight>
            </wp14:sizeRelV>
          </wp:anchor>
        </w:drawing>
      </w:r>
      <w:r w:rsidRPr="003B6225">
        <w:rPr>
          <w:rFonts w:ascii="Times New Roman" w:eastAsiaTheme="minorEastAsia" w:hAnsi="Times New Roman"/>
          <w:b/>
          <w:lang w:eastAsia="en-GB"/>
        </w:rPr>
        <w:t xml:space="preserve">                          REPUBLIKA E SHQIPËRISË</w:t>
      </w:r>
    </w:p>
    <w:p w14:paraId="5CC70641" w14:textId="77777777" w:rsidR="002215FA" w:rsidRPr="003B6225" w:rsidRDefault="002215FA" w:rsidP="003B6225">
      <w:pPr>
        <w:spacing w:line="276" w:lineRule="auto"/>
        <w:rPr>
          <w:rFonts w:ascii="Times New Roman" w:eastAsia="Calibri" w:hAnsi="Times New Roman"/>
          <w:b/>
        </w:rPr>
      </w:pPr>
      <w:r w:rsidRPr="003B6225">
        <w:rPr>
          <w:rFonts w:ascii="Times New Roman" w:hAnsi="Times New Roman"/>
          <w:b/>
        </w:rPr>
        <w:t xml:space="preserve">   MINISTRIA E EKONOMISË, KULTURËS DHE INOVACIONIT</w:t>
      </w:r>
    </w:p>
    <w:p w14:paraId="5CC70644" w14:textId="3485EDC6" w:rsidR="002215FA" w:rsidRPr="00070603" w:rsidRDefault="002215FA" w:rsidP="00070603">
      <w:pPr>
        <w:spacing w:line="276" w:lineRule="auto"/>
        <w:jc w:val="center"/>
        <w:rPr>
          <w:rFonts w:ascii="Times New Roman" w:eastAsia="Calibri" w:hAnsi="Times New Roman"/>
          <w:b/>
        </w:rPr>
      </w:pPr>
      <w:r w:rsidRPr="003B6225">
        <w:rPr>
          <w:rFonts w:ascii="Times New Roman" w:hAnsi="Times New Roman"/>
          <w:b/>
        </w:rPr>
        <w:t>AGJENCIA KOMBËTARE E ARSIMIT, FORMIMIT PROFESIONAL DHE</w:t>
      </w:r>
      <w:r w:rsidR="00070603">
        <w:rPr>
          <w:rFonts w:ascii="Times New Roman" w:eastAsia="Calibri" w:hAnsi="Times New Roman"/>
          <w:b/>
        </w:rPr>
        <w:t xml:space="preserve"> </w:t>
      </w:r>
      <w:r w:rsidRPr="003B6225">
        <w:rPr>
          <w:rFonts w:ascii="Times New Roman" w:hAnsi="Times New Roman"/>
          <w:b/>
        </w:rPr>
        <w:t>KUALIFIKIMEVE</w:t>
      </w:r>
    </w:p>
    <w:p w14:paraId="5CC70645" w14:textId="77777777" w:rsidR="002215FA" w:rsidRPr="003B6225" w:rsidRDefault="002215FA" w:rsidP="003B6225">
      <w:pPr>
        <w:spacing w:line="276" w:lineRule="auto"/>
        <w:jc w:val="both"/>
        <w:rPr>
          <w:rFonts w:ascii="Times New Roman" w:hAnsi="Times New Roman"/>
          <w:b/>
        </w:rPr>
      </w:pPr>
    </w:p>
    <w:p w14:paraId="5CC70647" w14:textId="77777777" w:rsidR="00F40E90" w:rsidRPr="003B6225" w:rsidRDefault="00F40E90" w:rsidP="00070603">
      <w:pPr>
        <w:spacing w:line="276" w:lineRule="auto"/>
        <w:rPr>
          <w:rFonts w:ascii="Times New Roman" w:hAnsi="Times New Roman"/>
          <w:b/>
        </w:rPr>
      </w:pPr>
    </w:p>
    <w:p w14:paraId="5CC70648" w14:textId="77777777" w:rsidR="00861B42" w:rsidRPr="003B6225" w:rsidRDefault="00C155A8" w:rsidP="003B6225">
      <w:pPr>
        <w:spacing w:line="276" w:lineRule="auto"/>
        <w:contextualSpacing/>
        <w:jc w:val="center"/>
        <w:rPr>
          <w:rFonts w:ascii="Times New Roman" w:hAnsi="Times New Roman"/>
          <w:b/>
          <w:lang w:val="en-GB" w:eastAsia="de-DE"/>
        </w:rPr>
      </w:pPr>
      <w:r w:rsidRPr="003B6225">
        <w:rPr>
          <w:rFonts w:ascii="Times New Roman" w:hAnsi="Times New Roman"/>
          <w:b/>
          <w:lang w:val="en-GB" w:eastAsia="de-DE"/>
        </w:rPr>
        <w:t>PROCESVERBAL</w:t>
      </w:r>
    </w:p>
    <w:p w14:paraId="5CC70649" w14:textId="77777777" w:rsidR="00861B42" w:rsidRPr="003B6225" w:rsidRDefault="00C155A8" w:rsidP="003B6225">
      <w:pPr>
        <w:tabs>
          <w:tab w:val="left" w:pos="1440"/>
        </w:tabs>
        <w:spacing w:line="276" w:lineRule="auto"/>
        <w:contextualSpacing/>
        <w:jc w:val="center"/>
        <w:rPr>
          <w:rFonts w:ascii="Times New Roman" w:hAnsi="Times New Roman"/>
          <w:b/>
          <w:lang w:eastAsia="de-DE"/>
        </w:rPr>
      </w:pPr>
      <w:r w:rsidRPr="003B6225">
        <w:rPr>
          <w:rFonts w:ascii="Times New Roman" w:hAnsi="Times New Roman"/>
          <w:b/>
          <w:lang w:eastAsia="de-DE"/>
        </w:rPr>
        <w:t xml:space="preserve">KOMITETI SEKTORIAL I </w:t>
      </w:r>
      <w:r w:rsidR="00233408" w:rsidRPr="003B6225">
        <w:rPr>
          <w:rFonts w:ascii="Times New Roman" w:hAnsi="Times New Roman"/>
          <w:b/>
          <w:lang w:eastAsia="de-DE"/>
        </w:rPr>
        <w:t>MIKPRITJES DHE TURIZMIT</w:t>
      </w:r>
    </w:p>
    <w:p w14:paraId="5CC7064A" w14:textId="77777777" w:rsidR="00861B42" w:rsidRPr="003B6225" w:rsidRDefault="00861B42" w:rsidP="003B6225">
      <w:pPr>
        <w:tabs>
          <w:tab w:val="left" w:pos="1701"/>
        </w:tabs>
        <w:spacing w:line="276" w:lineRule="auto"/>
        <w:ind w:left="709" w:hanging="709"/>
        <w:jc w:val="center"/>
        <w:rPr>
          <w:rFonts w:ascii="Times New Roman" w:hAnsi="Times New Roman"/>
          <w:lang w:val="de-DE" w:eastAsia="de-DE"/>
        </w:rPr>
      </w:pPr>
    </w:p>
    <w:p w14:paraId="5CC7064C" w14:textId="3EAA854A" w:rsidR="00861B42" w:rsidRPr="003B6225" w:rsidRDefault="00C155A8" w:rsidP="00070603">
      <w:pPr>
        <w:tabs>
          <w:tab w:val="left" w:pos="1701"/>
        </w:tabs>
        <w:spacing w:line="276" w:lineRule="auto"/>
        <w:ind w:left="709" w:hanging="709"/>
        <w:jc w:val="center"/>
        <w:rPr>
          <w:rFonts w:ascii="Times New Roman" w:hAnsi="Times New Roman"/>
          <w:lang w:eastAsia="de-DE"/>
        </w:rPr>
      </w:pPr>
      <w:r w:rsidRPr="003B6225">
        <w:rPr>
          <w:rFonts w:ascii="Times New Roman" w:hAnsi="Times New Roman"/>
          <w:lang w:eastAsia="de-DE"/>
        </w:rPr>
        <w:t>(Mbledhja n</w:t>
      </w:r>
      <w:r w:rsidR="00861B42" w:rsidRPr="003B6225">
        <w:rPr>
          <w:rFonts w:ascii="Times New Roman" w:hAnsi="Times New Roman"/>
          <w:lang w:eastAsia="de-DE"/>
        </w:rPr>
        <w:t xml:space="preserve">r. </w:t>
      </w:r>
      <w:r w:rsidR="00312BBA" w:rsidRPr="003B6225">
        <w:rPr>
          <w:rFonts w:ascii="Times New Roman" w:hAnsi="Times New Roman"/>
          <w:lang w:eastAsia="de-DE"/>
        </w:rPr>
        <w:t>3</w:t>
      </w:r>
      <w:r w:rsidR="00861B42" w:rsidRPr="003B6225">
        <w:rPr>
          <w:rFonts w:ascii="Times New Roman" w:hAnsi="Times New Roman"/>
          <w:lang w:eastAsia="de-DE"/>
        </w:rPr>
        <w:t>)</w:t>
      </w:r>
    </w:p>
    <w:p w14:paraId="5CC7064D" w14:textId="19E44DB8" w:rsidR="00861B42" w:rsidRPr="003B6225" w:rsidRDefault="00861B42" w:rsidP="003B6225">
      <w:pPr>
        <w:tabs>
          <w:tab w:val="left" w:pos="1701"/>
        </w:tabs>
        <w:spacing w:line="276" w:lineRule="auto"/>
        <w:ind w:left="709" w:hanging="709"/>
        <w:jc w:val="center"/>
        <w:rPr>
          <w:rFonts w:ascii="Times New Roman" w:hAnsi="Times New Roman"/>
          <w:lang w:val="de-DE" w:eastAsia="de-DE"/>
        </w:rPr>
      </w:pPr>
      <w:r w:rsidRPr="003B6225">
        <w:rPr>
          <w:rFonts w:ascii="Times New Roman" w:hAnsi="Times New Roman"/>
          <w:lang w:val="de-DE" w:eastAsia="de-DE"/>
        </w:rPr>
        <w:t>Mbajtur me datë</w:t>
      </w:r>
      <w:r w:rsidR="00CF47EB" w:rsidRPr="003B6225">
        <w:rPr>
          <w:rFonts w:ascii="Times New Roman" w:hAnsi="Times New Roman"/>
          <w:lang w:val="de-DE" w:eastAsia="de-DE"/>
        </w:rPr>
        <w:t xml:space="preserve"> </w:t>
      </w:r>
      <w:r w:rsidR="00312BBA" w:rsidRPr="003B6225">
        <w:rPr>
          <w:rFonts w:ascii="Times New Roman" w:hAnsi="Times New Roman"/>
          <w:lang w:val="de-DE" w:eastAsia="de-DE"/>
        </w:rPr>
        <w:t>25</w:t>
      </w:r>
      <w:r w:rsidR="00CF47EB" w:rsidRPr="003B6225">
        <w:rPr>
          <w:rFonts w:ascii="Times New Roman" w:hAnsi="Times New Roman"/>
          <w:lang w:val="de-DE" w:eastAsia="de-DE"/>
        </w:rPr>
        <w:t>/0</w:t>
      </w:r>
      <w:r w:rsidR="00312BBA" w:rsidRPr="003B6225">
        <w:rPr>
          <w:rFonts w:ascii="Times New Roman" w:hAnsi="Times New Roman"/>
          <w:lang w:val="de-DE" w:eastAsia="de-DE"/>
        </w:rPr>
        <w:t>9</w:t>
      </w:r>
      <w:r w:rsidRPr="003B6225">
        <w:rPr>
          <w:rFonts w:ascii="Times New Roman" w:hAnsi="Times New Roman"/>
          <w:lang w:val="de-DE" w:eastAsia="de-DE"/>
        </w:rPr>
        <w:t>/</w:t>
      </w:r>
      <w:r w:rsidR="00C155A8" w:rsidRPr="003B6225">
        <w:rPr>
          <w:rFonts w:ascii="Times New Roman" w:hAnsi="Times New Roman"/>
          <w:lang w:val="de-DE" w:eastAsia="de-DE"/>
        </w:rPr>
        <w:t>2024</w:t>
      </w:r>
    </w:p>
    <w:p w14:paraId="5CC7064E" w14:textId="77777777" w:rsidR="00861B42" w:rsidRPr="003B6225" w:rsidRDefault="00861B42" w:rsidP="003B6225">
      <w:pPr>
        <w:spacing w:line="276" w:lineRule="auto"/>
        <w:contextualSpacing/>
        <w:jc w:val="both"/>
        <w:rPr>
          <w:rFonts w:ascii="Times New Roman" w:hAnsi="Times New Roman"/>
          <w:b/>
          <w:lang w:val="en-GB" w:eastAsia="de-DE"/>
        </w:rPr>
      </w:pPr>
    </w:p>
    <w:p w14:paraId="5CC7064F" w14:textId="77777777" w:rsidR="00861B42" w:rsidRPr="003B6225" w:rsidRDefault="00861B42" w:rsidP="003B6225">
      <w:pPr>
        <w:spacing w:line="276" w:lineRule="auto"/>
        <w:contextualSpacing/>
        <w:jc w:val="both"/>
        <w:rPr>
          <w:rFonts w:ascii="Times New Roman" w:hAnsi="Times New Roman"/>
          <w:b/>
          <w:lang w:val="en-GB" w:eastAsia="de-DE"/>
        </w:rPr>
      </w:pPr>
    </w:p>
    <w:p w14:paraId="5CC70664" w14:textId="4DA06C1E" w:rsidR="00027AF8" w:rsidRPr="003B6225" w:rsidRDefault="006B1622" w:rsidP="003B6225">
      <w:pPr>
        <w:pStyle w:val="ListParagraph"/>
        <w:numPr>
          <w:ilvl w:val="0"/>
          <w:numId w:val="21"/>
        </w:numPr>
        <w:spacing w:line="276" w:lineRule="auto"/>
        <w:jc w:val="both"/>
        <w:rPr>
          <w:rFonts w:ascii="Times New Roman" w:hAnsi="Times New Roman"/>
          <w:b/>
          <w:i/>
          <w:iCs/>
        </w:rPr>
      </w:pPr>
      <w:r w:rsidRPr="003B6225">
        <w:rPr>
          <w:rFonts w:ascii="Times New Roman" w:hAnsi="Times New Roman"/>
          <w:b/>
          <w:i/>
          <w:iCs/>
          <w:color w:val="000000" w:themeColor="text1"/>
        </w:rPr>
        <w:t>Mirëseardhja dhe fjala hapëse</w:t>
      </w:r>
    </w:p>
    <w:p w14:paraId="0ABD1E5E" w14:textId="77777777" w:rsidR="004B7AAF" w:rsidRPr="003B6225" w:rsidRDefault="004B7AAF" w:rsidP="003B6225">
      <w:pPr>
        <w:spacing w:line="276" w:lineRule="auto"/>
        <w:jc w:val="both"/>
        <w:rPr>
          <w:rFonts w:ascii="Times New Roman" w:hAnsi="Times New Roman"/>
          <w:b/>
          <w:i/>
          <w:iCs/>
        </w:rPr>
      </w:pPr>
    </w:p>
    <w:p w14:paraId="0C467E0D" w14:textId="371CD8AF" w:rsidR="00E76727" w:rsidRPr="003B6225" w:rsidRDefault="00E76727" w:rsidP="003B6225">
      <w:pPr>
        <w:spacing w:line="276" w:lineRule="auto"/>
        <w:jc w:val="both"/>
        <w:rPr>
          <w:rFonts w:ascii="Times New Roman" w:hAnsi="Times New Roman"/>
          <w:spacing w:val="4"/>
          <w:position w:val="2"/>
          <w:lang w:eastAsia="de-DE"/>
        </w:rPr>
      </w:pPr>
      <w:r w:rsidRPr="003B6225">
        <w:rPr>
          <w:rFonts w:ascii="Times New Roman" w:hAnsi="Times New Roman"/>
        </w:rPr>
        <w:t xml:space="preserve">Takimi u hap nga </w:t>
      </w:r>
      <w:r w:rsidRPr="003B6225">
        <w:rPr>
          <w:rFonts w:ascii="Times New Roman" w:hAnsi="Times New Roman"/>
          <w:b/>
        </w:rPr>
        <w:t>z. Rahman Kasa</w:t>
      </w:r>
      <w:r w:rsidRPr="003B6225">
        <w:rPr>
          <w:rFonts w:ascii="Times New Roman" w:hAnsi="Times New Roman"/>
        </w:rPr>
        <w:t>, i cili falenderoi anëtarët për pjesëmarrjen dhe angazhimin e</w:t>
      </w:r>
      <w:r w:rsidRPr="003B6225">
        <w:rPr>
          <w:rFonts w:ascii="Times New Roman" w:hAnsi="Times New Roman"/>
          <w:spacing w:val="1"/>
        </w:rPr>
        <w:t xml:space="preserve"> </w:t>
      </w:r>
      <w:r w:rsidRPr="003B6225">
        <w:rPr>
          <w:rFonts w:ascii="Times New Roman" w:hAnsi="Times New Roman"/>
        </w:rPr>
        <w:t>vazhdueshëm. Ai tha</w:t>
      </w:r>
      <w:r w:rsidRPr="003B6225">
        <w:rPr>
          <w:rFonts w:ascii="Times New Roman" w:hAnsi="Times New Roman"/>
          <w:spacing w:val="1"/>
        </w:rPr>
        <w:t xml:space="preserve"> </w:t>
      </w:r>
      <w:r w:rsidRPr="003B6225">
        <w:rPr>
          <w:rFonts w:ascii="Times New Roman" w:hAnsi="Times New Roman"/>
        </w:rPr>
        <w:t xml:space="preserve">se takimi do të përqëndrohej tek diskutimi për gjetjet e SNA-së (Studimi i Nevojave të Aftësive) për aftësitë e kërkuara/munguara në treg, në fushën e hoteleri - turizmit. </w:t>
      </w:r>
    </w:p>
    <w:p w14:paraId="07264933" w14:textId="27AB4C2E" w:rsidR="00D31D3F" w:rsidRPr="003B6225" w:rsidRDefault="00E76727" w:rsidP="003B6225">
      <w:pPr>
        <w:spacing w:line="276" w:lineRule="auto"/>
        <w:jc w:val="both"/>
        <w:rPr>
          <w:rFonts w:ascii="Times New Roman" w:hAnsi="Times New Roman"/>
          <w:bCs/>
        </w:rPr>
      </w:pPr>
      <w:r w:rsidRPr="003B6225">
        <w:rPr>
          <w:rFonts w:ascii="Times New Roman" w:hAnsi="Times New Roman"/>
        </w:rPr>
        <w:t xml:space="preserve">Fjala i kaloi </w:t>
      </w:r>
      <w:r w:rsidRPr="003B6225">
        <w:rPr>
          <w:rFonts w:ascii="Times New Roman" w:hAnsi="Times New Roman"/>
          <w:b/>
        </w:rPr>
        <w:t>znj. Ejvis Gishti</w:t>
      </w:r>
      <w:r w:rsidRPr="003B6225">
        <w:rPr>
          <w:rFonts w:ascii="Times New Roman" w:hAnsi="Times New Roman"/>
        </w:rPr>
        <w:t xml:space="preserve">, e cila falënderoi anëtarët për pjesëmarrjen dhe uroi që sezoni i verës të ishte mbyllur me sukses. Në vijim, </w:t>
      </w:r>
      <w:r w:rsidRPr="00820E3C">
        <w:rPr>
          <w:rFonts w:ascii="Times New Roman" w:hAnsi="Times New Roman"/>
          <w:b/>
          <w:bCs/>
        </w:rPr>
        <w:t>znj. Gishti</w:t>
      </w:r>
      <w:r w:rsidRPr="003B6225">
        <w:rPr>
          <w:rFonts w:ascii="Times New Roman" w:hAnsi="Times New Roman"/>
        </w:rPr>
        <w:t xml:space="preserve"> ia kaloi fjalën </w:t>
      </w:r>
      <w:r w:rsidRPr="00820E3C">
        <w:rPr>
          <w:rFonts w:ascii="Times New Roman" w:hAnsi="Times New Roman"/>
          <w:b/>
          <w:bCs/>
        </w:rPr>
        <w:t>znj</w:t>
      </w:r>
      <w:r w:rsidR="00820E3C">
        <w:rPr>
          <w:rFonts w:ascii="Times New Roman" w:hAnsi="Times New Roman"/>
        </w:rPr>
        <w:t>.</w:t>
      </w:r>
      <w:r w:rsidRPr="003B6225">
        <w:rPr>
          <w:rFonts w:ascii="Times New Roman" w:hAnsi="Times New Roman"/>
        </w:rPr>
        <w:t xml:space="preserve"> </w:t>
      </w:r>
      <w:r w:rsidRPr="003B6225">
        <w:rPr>
          <w:rFonts w:ascii="Times New Roman" w:hAnsi="Times New Roman"/>
          <w:b/>
          <w:bCs/>
        </w:rPr>
        <w:t>Aleksandra Kole</w:t>
      </w:r>
      <w:r w:rsidRPr="003B6225">
        <w:rPr>
          <w:rFonts w:ascii="Times New Roman" w:hAnsi="Times New Roman"/>
        </w:rPr>
        <w:t>,</w:t>
      </w:r>
      <w:r w:rsidR="000D5BDE" w:rsidRPr="003B6225">
        <w:rPr>
          <w:rFonts w:ascii="Times New Roman" w:hAnsi="Times New Roman"/>
        </w:rPr>
        <w:t xml:space="preserve"> e cila bëri </w:t>
      </w:r>
      <w:r w:rsidR="000D5BDE" w:rsidRPr="003B6225">
        <w:rPr>
          <w:rFonts w:ascii="Times New Roman" w:hAnsi="Times New Roman"/>
          <w:bCs/>
        </w:rPr>
        <w:t>një qartësim lidhur me mungesat e anëtarëve të Komitetit</w:t>
      </w:r>
      <w:r w:rsidR="00820E3C">
        <w:rPr>
          <w:rFonts w:ascii="Times New Roman" w:hAnsi="Times New Roman"/>
          <w:bCs/>
        </w:rPr>
        <w:t xml:space="preserve"> Sektorial</w:t>
      </w:r>
      <w:r w:rsidR="000D5BDE" w:rsidRPr="003B6225">
        <w:rPr>
          <w:rFonts w:ascii="Times New Roman" w:hAnsi="Times New Roman"/>
          <w:bCs/>
        </w:rPr>
        <w:t xml:space="preserve">. </w:t>
      </w:r>
      <w:r w:rsidR="000D5BDE" w:rsidRPr="003B6225">
        <w:rPr>
          <w:rFonts w:ascii="Times New Roman" w:hAnsi="Times New Roman"/>
          <w:b/>
        </w:rPr>
        <w:t>Znj. Kole</w:t>
      </w:r>
      <w:r w:rsidR="000D5BDE" w:rsidRPr="003B6225">
        <w:rPr>
          <w:rFonts w:ascii="Times New Roman" w:hAnsi="Times New Roman"/>
          <w:bCs/>
        </w:rPr>
        <w:t xml:space="preserve"> tha se, Komiteti Sektorial ishte krijuar me 10 anëtarë por</w:t>
      </w:r>
      <w:r w:rsidR="00820E3C">
        <w:rPr>
          <w:rFonts w:ascii="Times New Roman" w:hAnsi="Times New Roman"/>
          <w:bCs/>
        </w:rPr>
        <w:t>,</w:t>
      </w:r>
      <w:r w:rsidR="000D5BDE" w:rsidRPr="003B6225">
        <w:rPr>
          <w:rFonts w:ascii="Times New Roman" w:hAnsi="Times New Roman"/>
          <w:bCs/>
        </w:rPr>
        <w:t xml:space="preserve"> aktualisht kishte 8 anëtarë aktiv </w:t>
      </w:r>
      <w:r w:rsidR="001426EA">
        <w:rPr>
          <w:rFonts w:ascii="Times New Roman" w:hAnsi="Times New Roman"/>
          <w:bCs/>
        </w:rPr>
        <w:t xml:space="preserve">pasi </w:t>
      </w:r>
      <w:r w:rsidR="00820E3C" w:rsidRPr="003B6225">
        <w:rPr>
          <w:rFonts w:ascii="Times New Roman" w:hAnsi="Times New Roman"/>
          <w:bCs/>
        </w:rPr>
        <w:t>2 anëtarë ishin përjashtuar për shkak të mungesave</w:t>
      </w:r>
      <w:r w:rsidR="001426EA">
        <w:rPr>
          <w:rFonts w:ascii="Times New Roman" w:hAnsi="Times New Roman"/>
          <w:bCs/>
        </w:rPr>
        <w:t xml:space="preserve">, në </w:t>
      </w:r>
      <w:r w:rsidR="000D5BDE" w:rsidRPr="003B6225">
        <w:rPr>
          <w:rFonts w:ascii="Times New Roman" w:hAnsi="Times New Roman"/>
          <w:bCs/>
        </w:rPr>
        <w:t xml:space="preserve">zbatim të VKM-së dhe rregullores për funkisonimin e Komiteteve Sektoriale. Në mënyrë që mos kishte problematika të ngjashme në vijim, </w:t>
      </w:r>
      <w:r w:rsidR="000D5BDE" w:rsidRPr="001426EA">
        <w:rPr>
          <w:rFonts w:ascii="Times New Roman" w:hAnsi="Times New Roman"/>
          <w:b/>
        </w:rPr>
        <w:t>znj. Kole</w:t>
      </w:r>
      <w:r w:rsidR="000D5BDE" w:rsidRPr="003B6225">
        <w:rPr>
          <w:rFonts w:ascii="Times New Roman" w:hAnsi="Times New Roman"/>
          <w:bCs/>
        </w:rPr>
        <w:t xml:space="preserve"> kërkoi nga anëtarët që në rast mungesash të dërgonin justifikimin përkatës pasi </w:t>
      </w:r>
      <w:r w:rsidR="001426EA">
        <w:rPr>
          <w:rFonts w:ascii="Times New Roman" w:hAnsi="Times New Roman"/>
          <w:bCs/>
        </w:rPr>
        <w:t>është</w:t>
      </w:r>
      <w:r w:rsidR="000D5BDE" w:rsidRPr="003B6225">
        <w:rPr>
          <w:rFonts w:ascii="Times New Roman" w:hAnsi="Times New Roman"/>
          <w:bCs/>
        </w:rPr>
        <w:t xml:space="preserve"> shumë e rëndësishme që Komiteti të ketë vijueshmëri dhe qëndrueshmëri.</w:t>
      </w:r>
      <w:r w:rsidR="001426EA">
        <w:rPr>
          <w:rFonts w:ascii="Times New Roman" w:hAnsi="Times New Roman"/>
          <w:bCs/>
        </w:rPr>
        <w:t xml:space="preserve"> </w:t>
      </w:r>
      <w:r w:rsidR="00D31D3F" w:rsidRPr="003B6225">
        <w:rPr>
          <w:rFonts w:ascii="Times New Roman" w:hAnsi="Times New Roman"/>
          <w:bCs/>
        </w:rPr>
        <w:t xml:space="preserve">Në vijim të kësaj, </w:t>
      </w:r>
      <w:r w:rsidR="00D31D3F" w:rsidRPr="003B6225">
        <w:rPr>
          <w:rFonts w:ascii="Times New Roman" w:hAnsi="Times New Roman"/>
          <w:b/>
        </w:rPr>
        <w:t>znj. Gishti</w:t>
      </w:r>
      <w:r w:rsidR="00D31D3F" w:rsidRPr="003B6225">
        <w:rPr>
          <w:rFonts w:ascii="Times New Roman" w:hAnsi="Times New Roman"/>
          <w:bCs/>
        </w:rPr>
        <w:t xml:space="preserve"> theksoi edhe një herë rëndësinë e Komitetit Sektorial, ku secili prej anëtarëve ka shumë vlerë n</w:t>
      </w:r>
      <w:r w:rsidR="00D31D3F" w:rsidRPr="003B6225">
        <w:rPr>
          <w:rFonts w:ascii="Times New Roman" w:hAnsi="Times New Roman"/>
          <w:bCs/>
          <w:color w:val="000000" w:themeColor="text1"/>
        </w:rPr>
        <w:t>ë</w:t>
      </w:r>
      <w:r w:rsidR="00D31D3F" w:rsidRPr="003B6225">
        <w:rPr>
          <w:rFonts w:ascii="Times New Roman" w:hAnsi="Times New Roman"/>
          <w:bCs/>
        </w:rPr>
        <w:t xml:space="preserve"> takimet që realizohen për të dhënë mendimet e tyre. </w:t>
      </w:r>
      <w:r w:rsidR="00D31D3F" w:rsidRPr="003B6225">
        <w:rPr>
          <w:rFonts w:ascii="Times New Roman" w:hAnsi="Times New Roman"/>
          <w:b/>
        </w:rPr>
        <w:t>Znj. Gishti</w:t>
      </w:r>
      <w:r w:rsidR="00D31D3F" w:rsidRPr="003B6225">
        <w:rPr>
          <w:rFonts w:ascii="Times New Roman" w:hAnsi="Times New Roman"/>
          <w:bCs/>
        </w:rPr>
        <w:t xml:space="preserve"> shtoi se dy anëtarët e munguar do të zëvendësohen dhe se Agjencia ka filluar tashmë procedurat përkatëse. </w:t>
      </w:r>
    </w:p>
    <w:p w14:paraId="0940C813" w14:textId="77777777" w:rsidR="004B7AAF" w:rsidRPr="003B6225" w:rsidRDefault="004B7AAF" w:rsidP="003B6225">
      <w:pPr>
        <w:spacing w:line="276" w:lineRule="auto"/>
        <w:jc w:val="both"/>
        <w:rPr>
          <w:rFonts w:ascii="Times New Roman" w:hAnsi="Times New Roman"/>
          <w:b/>
          <w:i/>
          <w:iCs/>
        </w:rPr>
      </w:pPr>
    </w:p>
    <w:p w14:paraId="49FC7BFC" w14:textId="77777777" w:rsidR="00393934" w:rsidRPr="003B6225" w:rsidRDefault="00CD0FCA" w:rsidP="003B6225">
      <w:pPr>
        <w:pStyle w:val="ListParagraph"/>
        <w:numPr>
          <w:ilvl w:val="0"/>
          <w:numId w:val="21"/>
        </w:numPr>
        <w:spacing w:line="276" w:lineRule="auto"/>
        <w:jc w:val="both"/>
        <w:rPr>
          <w:rFonts w:ascii="Times New Roman" w:hAnsi="Times New Roman"/>
          <w:b/>
          <w:bCs/>
          <w:i/>
          <w:iCs/>
        </w:rPr>
      </w:pPr>
      <w:r w:rsidRPr="003B6225">
        <w:rPr>
          <w:rFonts w:ascii="Times New Roman" w:hAnsi="Times New Roman"/>
          <w:b/>
          <w:bCs/>
          <w:i/>
          <w:iCs/>
          <w:color w:val="000000"/>
        </w:rPr>
        <w:t>Prezantimi i gjetjeve kryesore të SNA për aftësitë e kërkuara/munguara në treg</w:t>
      </w:r>
    </w:p>
    <w:p w14:paraId="79677356" w14:textId="77777777" w:rsidR="004B7AAF" w:rsidRPr="003B6225" w:rsidRDefault="004B7AAF" w:rsidP="003B6225">
      <w:pPr>
        <w:spacing w:line="276" w:lineRule="auto"/>
        <w:jc w:val="both"/>
        <w:rPr>
          <w:rFonts w:ascii="Times New Roman" w:hAnsi="Times New Roman"/>
          <w:b/>
          <w:bCs/>
          <w:i/>
          <w:iCs/>
        </w:rPr>
      </w:pPr>
    </w:p>
    <w:p w14:paraId="2FAFB0A2" w14:textId="480F5EB4" w:rsidR="007846D4" w:rsidRPr="003B6225" w:rsidRDefault="007846D4" w:rsidP="003B6225">
      <w:pPr>
        <w:spacing w:line="276" w:lineRule="auto"/>
        <w:jc w:val="both"/>
        <w:rPr>
          <w:rFonts w:ascii="Times New Roman" w:hAnsi="Times New Roman"/>
          <w:bCs/>
        </w:rPr>
      </w:pPr>
      <w:r w:rsidRPr="003B6225">
        <w:rPr>
          <w:rFonts w:ascii="Times New Roman" w:hAnsi="Times New Roman"/>
        </w:rPr>
        <w:t xml:space="preserve">Në vijim të agjendës, </w:t>
      </w:r>
      <w:r w:rsidRPr="003B6225">
        <w:rPr>
          <w:rFonts w:ascii="Times New Roman" w:hAnsi="Times New Roman"/>
          <w:b/>
        </w:rPr>
        <w:t>znj. Gishti</w:t>
      </w:r>
      <w:r w:rsidRPr="003B6225">
        <w:rPr>
          <w:rFonts w:ascii="Times New Roman" w:hAnsi="Times New Roman"/>
        </w:rPr>
        <w:t xml:space="preserve">, tha </w:t>
      </w:r>
      <w:r w:rsidRPr="003B6225">
        <w:rPr>
          <w:rFonts w:ascii="Times New Roman" w:hAnsi="Times New Roman"/>
          <w:bCs/>
        </w:rPr>
        <w:t>se takimi do të përqëndrohej tek diskutimi midis mungesës së aftësive ose profesioneve që rezultojnë në SNA dhe ofertës ekzistuese.</w:t>
      </w:r>
    </w:p>
    <w:p w14:paraId="0217FD97" w14:textId="6FF25714" w:rsidR="007846D4" w:rsidRPr="003B6225" w:rsidRDefault="007846D4" w:rsidP="003B6225">
      <w:pPr>
        <w:spacing w:line="276" w:lineRule="auto"/>
        <w:jc w:val="both"/>
        <w:rPr>
          <w:rFonts w:ascii="Times New Roman" w:hAnsi="Times New Roman"/>
          <w:bCs/>
        </w:rPr>
      </w:pPr>
      <w:r w:rsidRPr="003B6225">
        <w:rPr>
          <w:rFonts w:ascii="Times New Roman" w:hAnsi="Times New Roman"/>
          <w:b/>
          <w:color w:val="000000" w:themeColor="text1"/>
        </w:rPr>
        <w:t>Znj. Gishti</w:t>
      </w:r>
      <w:r w:rsidRPr="003B6225">
        <w:rPr>
          <w:rFonts w:ascii="Times New Roman" w:hAnsi="Times New Roman"/>
          <w:bCs/>
          <w:color w:val="000000" w:themeColor="text1"/>
        </w:rPr>
        <w:t xml:space="preserve"> shpjego</w:t>
      </w:r>
      <w:r w:rsidR="00C533B4">
        <w:rPr>
          <w:rFonts w:ascii="Times New Roman" w:hAnsi="Times New Roman"/>
          <w:bCs/>
          <w:color w:val="000000" w:themeColor="text1"/>
        </w:rPr>
        <w:t>i</w:t>
      </w:r>
      <w:r w:rsidRPr="003B6225">
        <w:rPr>
          <w:rFonts w:ascii="Times New Roman" w:hAnsi="Times New Roman"/>
          <w:bCs/>
          <w:color w:val="000000" w:themeColor="text1"/>
        </w:rPr>
        <w:t xml:space="preserve"> se, sipas SNA-së</w:t>
      </w:r>
      <w:r w:rsidR="00C533B4">
        <w:rPr>
          <w:rFonts w:ascii="Times New Roman" w:hAnsi="Times New Roman"/>
          <w:bCs/>
          <w:color w:val="000000" w:themeColor="text1"/>
        </w:rPr>
        <w:t xml:space="preserve"> </w:t>
      </w:r>
      <w:r w:rsidRPr="003B6225">
        <w:rPr>
          <w:rFonts w:ascii="Times New Roman" w:hAnsi="Times New Roman"/>
          <w:bCs/>
          <w:color w:val="000000" w:themeColor="text1"/>
        </w:rPr>
        <w:t>ka disa profesione</w:t>
      </w:r>
      <w:r w:rsidRPr="003B6225">
        <w:rPr>
          <w:rFonts w:ascii="Times New Roman" w:hAnsi="Times New Roman"/>
          <w:bCs/>
        </w:rPr>
        <w:t xml:space="preserve"> ku bizneset pohojnë se kanë mungesë aftësish dhe mungesë stafi si: kamarier, banakier, pastrues, shef dhe asistent shef kuzhine, recepsionist, picajol, punonjës  fast-foodi, korrier etj</w:t>
      </w:r>
      <w:r w:rsidR="00C533B4">
        <w:rPr>
          <w:rFonts w:ascii="Times New Roman" w:hAnsi="Times New Roman"/>
          <w:bCs/>
        </w:rPr>
        <w:t xml:space="preserve">. </w:t>
      </w:r>
      <w:r w:rsidRPr="003B6225">
        <w:rPr>
          <w:rFonts w:ascii="Times New Roman" w:hAnsi="Times New Roman"/>
          <w:bCs/>
        </w:rPr>
        <w:t xml:space="preserve">Tek </w:t>
      </w:r>
      <w:r w:rsidR="00C533B4">
        <w:rPr>
          <w:rFonts w:ascii="Times New Roman" w:hAnsi="Times New Roman"/>
          <w:bCs/>
        </w:rPr>
        <w:t xml:space="preserve">gjetjet e </w:t>
      </w:r>
      <w:r w:rsidRPr="003B6225">
        <w:rPr>
          <w:rFonts w:ascii="Times New Roman" w:hAnsi="Times New Roman"/>
          <w:bCs/>
        </w:rPr>
        <w:t>SNA</w:t>
      </w:r>
      <w:r w:rsidR="00C533B4">
        <w:rPr>
          <w:rFonts w:ascii="Times New Roman" w:hAnsi="Times New Roman"/>
          <w:bCs/>
        </w:rPr>
        <w:t>-së</w:t>
      </w:r>
      <w:r w:rsidRPr="003B6225">
        <w:rPr>
          <w:rFonts w:ascii="Times New Roman" w:hAnsi="Times New Roman"/>
          <w:bCs/>
        </w:rPr>
        <w:t xml:space="preserve"> </w:t>
      </w:r>
      <w:r w:rsidR="00C533B4">
        <w:rPr>
          <w:rFonts w:ascii="Times New Roman" w:hAnsi="Times New Roman"/>
          <w:bCs/>
        </w:rPr>
        <w:t>rezultojnë</w:t>
      </w:r>
      <w:r w:rsidRPr="003B6225">
        <w:rPr>
          <w:rFonts w:ascii="Times New Roman" w:hAnsi="Times New Roman"/>
          <w:bCs/>
        </w:rPr>
        <w:t xml:space="preserve"> profesione kryesore ose profesione mbështetëse që nuk janë tipikisht të sektorit, por që sigurojnë mbarëvajtjen e punës dhe ndaj janë reflektuar </w:t>
      </w:r>
      <w:r w:rsidR="00C533B4">
        <w:rPr>
          <w:rFonts w:ascii="Times New Roman" w:hAnsi="Times New Roman"/>
          <w:bCs/>
        </w:rPr>
        <w:t>në studim</w:t>
      </w:r>
      <w:r w:rsidRPr="003B6225">
        <w:rPr>
          <w:rFonts w:ascii="Times New Roman" w:hAnsi="Times New Roman"/>
          <w:bCs/>
        </w:rPr>
        <w:t>. Gjithsesi</w:t>
      </w:r>
      <w:r w:rsidR="00C533B4">
        <w:rPr>
          <w:rFonts w:ascii="Times New Roman" w:hAnsi="Times New Roman"/>
          <w:bCs/>
        </w:rPr>
        <w:t>,</w:t>
      </w:r>
      <w:r w:rsidRPr="003B6225">
        <w:rPr>
          <w:rFonts w:ascii="Times New Roman" w:hAnsi="Times New Roman"/>
          <w:bCs/>
        </w:rPr>
        <w:t xml:space="preserve"> diskutimi i Komitetit do të përqëndrohet tek </w:t>
      </w:r>
      <w:r w:rsidRPr="003B6225">
        <w:rPr>
          <w:rFonts w:ascii="Times New Roman" w:hAnsi="Times New Roman"/>
          <w:bCs/>
        </w:rPr>
        <w:lastRenderedPageBreak/>
        <w:t xml:space="preserve">mungesat </w:t>
      </w:r>
      <w:r w:rsidR="003A050F">
        <w:rPr>
          <w:rFonts w:ascii="Times New Roman" w:hAnsi="Times New Roman"/>
          <w:bCs/>
        </w:rPr>
        <w:t xml:space="preserve">e atyre profesionve </w:t>
      </w:r>
      <w:r w:rsidRPr="003B6225">
        <w:rPr>
          <w:rFonts w:ascii="Times New Roman" w:hAnsi="Times New Roman"/>
          <w:bCs/>
        </w:rPr>
        <w:t xml:space="preserve">që lidhen </w:t>
      </w:r>
      <w:r w:rsidR="003A050F" w:rsidRPr="003B6225">
        <w:rPr>
          <w:rFonts w:ascii="Times New Roman" w:hAnsi="Times New Roman"/>
          <w:bCs/>
        </w:rPr>
        <w:t xml:space="preserve">drejtpërsëdrejt me </w:t>
      </w:r>
      <w:r w:rsidRPr="003B6225">
        <w:rPr>
          <w:rFonts w:ascii="Times New Roman" w:hAnsi="Times New Roman"/>
          <w:bCs/>
        </w:rPr>
        <w:t>sektorin, për të cilat mund të ofrohen dhe kualifikime. SNA</w:t>
      </w:r>
      <w:r w:rsidR="006C1413">
        <w:rPr>
          <w:rFonts w:ascii="Times New Roman" w:hAnsi="Times New Roman"/>
          <w:bCs/>
        </w:rPr>
        <w:t>-ja</w:t>
      </w:r>
      <w:r w:rsidRPr="003B6225">
        <w:rPr>
          <w:rFonts w:ascii="Times New Roman" w:hAnsi="Times New Roman"/>
          <w:bCs/>
        </w:rPr>
        <w:t xml:space="preserve"> tregon gjithashtu llojet e aktiviteteve, konkretisht shërbime</w:t>
      </w:r>
      <w:r w:rsidR="006C1413">
        <w:rPr>
          <w:rFonts w:ascii="Times New Roman" w:hAnsi="Times New Roman"/>
          <w:bCs/>
        </w:rPr>
        <w:t>ve</w:t>
      </w:r>
      <w:r w:rsidRPr="003B6225">
        <w:rPr>
          <w:rFonts w:ascii="Times New Roman" w:hAnsi="Times New Roman"/>
          <w:bCs/>
        </w:rPr>
        <w:t xml:space="preserve"> që ofrohen dhe ku mungojnë aftësitë apo kapacitetet si p.sh.: përgatitja e pijeve, përgatitja e ushqimit, akomodimi, planifikimi i eventeve, që janë aktivitete të sektorit të mikpritjes dhe turizmit ku mendohet që ka mungesë aftësish.</w:t>
      </w:r>
    </w:p>
    <w:p w14:paraId="6D6828F3" w14:textId="77777777" w:rsidR="007846D4" w:rsidRPr="003B6225" w:rsidRDefault="007846D4" w:rsidP="003B6225">
      <w:pPr>
        <w:spacing w:line="276" w:lineRule="auto"/>
        <w:jc w:val="both"/>
        <w:rPr>
          <w:rFonts w:ascii="Times New Roman" w:hAnsi="Times New Roman"/>
          <w:bCs/>
        </w:rPr>
      </w:pPr>
    </w:p>
    <w:p w14:paraId="4FF7DABB" w14:textId="60006ACF" w:rsidR="007846D4" w:rsidRPr="003B6225" w:rsidRDefault="007846D4" w:rsidP="003B6225">
      <w:pPr>
        <w:spacing w:line="276" w:lineRule="auto"/>
        <w:jc w:val="both"/>
        <w:rPr>
          <w:rFonts w:ascii="Times New Roman" w:hAnsi="Times New Roman"/>
          <w:bCs/>
        </w:rPr>
      </w:pPr>
      <w:r w:rsidRPr="003B6225">
        <w:rPr>
          <w:rFonts w:ascii="Times New Roman" w:hAnsi="Times New Roman"/>
          <w:b/>
        </w:rPr>
        <w:t>Z. Kasa</w:t>
      </w:r>
      <w:r w:rsidRPr="003B6225">
        <w:rPr>
          <w:rFonts w:ascii="Times New Roman" w:hAnsi="Times New Roman"/>
          <w:bCs/>
        </w:rPr>
        <w:t xml:space="preserve"> tha se</w:t>
      </w:r>
      <w:r w:rsidR="0064023C">
        <w:rPr>
          <w:rFonts w:ascii="Times New Roman" w:hAnsi="Times New Roman"/>
          <w:bCs/>
        </w:rPr>
        <w:t>,</w:t>
      </w:r>
      <w:r w:rsidRPr="003B6225">
        <w:rPr>
          <w:rFonts w:ascii="Times New Roman" w:hAnsi="Times New Roman"/>
          <w:bCs/>
        </w:rPr>
        <w:t xml:space="preserve"> një ndër problemet kryesore të bizneseve dhe që rezultonte dhe tek SNA</w:t>
      </w:r>
      <w:r w:rsidR="0064023C">
        <w:rPr>
          <w:rFonts w:ascii="Times New Roman" w:hAnsi="Times New Roman"/>
          <w:bCs/>
        </w:rPr>
        <w:t>-ja</w:t>
      </w:r>
      <w:r w:rsidRPr="003B6225">
        <w:rPr>
          <w:rFonts w:ascii="Times New Roman" w:hAnsi="Times New Roman"/>
          <w:bCs/>
        </w:rPr>
        <w:t xml:space="preserve"> ishin punonjësit e pastrimit. Ndoshta duhej menduar një mënyrë zgjidhjeje afatgjatë pasi është një mungesë që ndikon d</w:t>
      </w:r>
      <w:r w:rsidR="0064023C">
        <w:rPr>
          <w:rFonts w:ascii="Times New Roman" w:hAnsi="Times New Roman"/>
          <w:bCs/>
        </w:rPr>
        <w:t xml:space="preserve">irekt </w:t>
      </w:r>
      <w:r w:rsidRPr="003B6225">
        <w:rPr>
          <w:rFonts w:ascii="Times New Roman" w:hAnsi="Times New Roman"/>
          <w:bCs/>
        </w:rPr>
        <w:t xml:space="preserve">në cilësinë e shërbimit </w:t>
      </w:r>
      <w:r w:rsidR="0064023C">
        <w:rPr>
          <w:rFonts w:ascii="Times New Roman" w:hAnsi="Times New Roman"/>
          <w:bCs/>
        </w:rPr>
        <w:t>të ofruar</w:t>
      </w:r>
      <w:r w:rsidRPr="003B6225">
        <w:rPr>
          <w:rFonts w:ascii="Times New Roman" w:hAnsi="Times New Roman"/>
          <w:bCs/>
        </w:rPr>
        <w:t xml:space="preserve">. Ndërkohë që mungesa ndihet shumë edhe për kamarierët dhe banakierët të cilët emigrojnë jashtë sidomos gjatë sezonit. </w:t>
      </w:r>
      <w:r w:rsidRPr="003B6225">
        <w:rPr>
          <w:rFonts w:ascii="Times New Roman" w:hAnsi="Times New Roman"/>
          <w:b/>
        </w:rPr>
        <w:t>Z. Gid Shaqiri</w:t>
      </w:r>
      <w:r w:rsidRPr="003B6225">
        <w:rPr>
          <w:rFonts w:ascii="Times New Roman" w:hAnsi="Times New Roman"/>
          <w:bCs/>
        </w:rPr>
        <w:t xml:space="preserve"> tha se ky emigrim sezonal ndodhte më shumë për shkak të kushteve të punës sesa të pagës në vetvete pasi dy vitet e fundit paga në sektorin e turizmit në Shqipëri është thuajse njësoj me vendet fqinje.</w:t>
      </w:r>
    </w:p>
    <w:p w14:paraId="728F0A6D" w14:textId="77777777" w:rsidR="007846D4" w:rsidRPr="003B6225" w:rsidRDefault="007846D4" w:rsidP="003B6225">
      <w:pPr>
        <w:spacing w:line="276" w:lineRule="auto"/>
        <w:jc w:val="both"/>
        <w:rPr>
          <w:rFonts w:ascii="Times New Roman" w:hAnsi="Times New Roman"/>
          <w:bCs/>
        </w:rPr>
      </w:pPr>
    </w:p>
    <w:p w14:paraId="748FF746" w14:textId="5D188E31" w:rsidR="007846D4" w:rsidRPr="003B6225" w:rsidRDefault="007846D4" w:rsidP="003B6225">
      <w:pPr>
        <w:spacing w:line="276" w:lineRule="auto"/>
        <w:jc w:val="both"/>
        <w:rPr>
          <w:rFonts w:ascii="Times New Roman" w:hAnsi="Times New Roman"/>
          <w:bCs/>
        </w:rPr>
      </w:pPr>
      <w:r w:rsidRPr="003B6225">
        <w:rPr>
          <w:rFonts w:ascii="Times New Roman" w:hAnsi="Times New Roman"/>
          <w:bCs/>
        </w:rPr>
        <w:t xml:space="preserve">Në vijim </w:t>
      </w:r>
      <w:r w:rsidRPr="003B6225">
        <w:rPr>
          <w:rFonts w:ascii="Times New Roman" w:hAnsi="Times New Roman"/>
          <w:b/>
        </w:rPr>
        <w:t>znj. Gishti</w:t>
      </w:r>
      <w:r w:rsidRPr="003B6225">
        <w:rPr>
          <w:rFonts w:ascii="Times New Roman" w:hAnsi="Times New Roman"/>
          <w:bCs/>
        </w:rPr>
        <w:t xml:space="preserve"> prezantoi edhe njëherë ofertën aktuale, për të krahasuar atë që kërkohet në treg sipas SNA-së </w:t>
      </w:r>
      <w:r w:rsidR="007D7C6E">
        <w:rPr>
          <w:rFonts w:ascii="Times New Roman" w:hAnsi="Times New Roman"/>
          <w:bCs/>
        </w:rPr>
        <w:t>me atë</w:t>
      </w:r>
      <w:r w:rsidRPr="003B6225">
        <w:rPr>
          <w:rFonts w:ascii="Times New Roman" w:hAnsi="Times New Roman"/>
          <w:bCs/>
        </w:rPr>
        <w:t xml:space="preserve"> që ofrohet aktualisht nga ofruesit e AFP-së. Shkollat e mesme profesionale ofrojnë një sërë kualifikimesh për recepsionist, kuzhinë, bar-restorant, shërbime në hotel, udhërrëfyes turistik etj. Thuajse të gjitha nevojat e munguara që dalin nga SNA</w:t>
      </w:r>
      <w:r w:rsidR="00950B9B">
        <w:rPr>
          <w:rFonts w:ascii="Times New Roman" w:hAnsi="Times New Roman"/>
          <w:bCs/>
        </w:rPr>
        <w:t>-ja</w:t>
      </w:r>
      <w:r w:rsidRPr="003B6225">
        <w:rPr>
          <w:rFonts w:ascii="Times New Roman" w:hAnsi="Times New Roman"/>
          <w:bCs/>
        </w:rPr>
        <w:t xml:space="preserve"> mbulohen aktualisht nga oferta e kualifikimeve në shkollat profesionale. </w:t>
      </w:r>
    </w:p>
    <w:p w14:paraId="03D690AD" w14:textId="5A400534" w:rsidR="007846D4" w:rsidRDefault="007846D4" w:rsidP="003B6225">
      <w:pPr>
        <w:spacing w:line="276" w:lineRule="auto"/>
        <w:jc w:val="both"/>
        <w:rPr>
          <w:rFonts w:ascii="Times New Roman" w:hAnsi="Times New Roman"/>
          <w:bCs/>
        </w:rPr>
      </w:pPr>
      <w:r w:rsidRPr="003B6225">
        <w:rPr>
          <w:rFonts w:ascii="Times New Roman" w:hAnsi="Times New Roman"/>
          <w:bCs/>
        </w:rPr>
        <w:t xml:space="preserve">Në vijim </w:t>
      </w:r>
      <w:r w:rsidRPr="00EB6A49">
        <w:rPr>
          <w:rFonts w:ascii="Times New Roman" w:hAnsi="Times New Roman"/>
          <w:b/>
        </w:rPr>
        <w:t>znj. Gishti</w:t>
      </w:r>
      <w:r w:rsidRPr="003B6225">
        <w:rPr>
          <w:rFonts w:ascii="Times New Roman" w:hAnsi="Times New Roman"/>
          <w:bCs/>
        </w:rPr>
        <w:t xml:space="preserve"> prezantoi anëtarët me zhvillimin më të ri që ka ndodhur në shkollën Hoteleri - Turizëm, Tiranë. Shkolla ka lidhur një marrëveshje me Ecole </w:t>
      </w:r>
      <w:r w:rsidR="00EB6A49">
        <w:rPr>
          <w:rFonts w:ascii="Times New Roman" w:hAnsi="Times New Roman"/>
          <w:bCs/>
        </w:rPr>
        <w:t>H</w:t>
      </w:r>
      <w:r w:rsidRPr="003B6225">
        <w:rPr>
          <w:rFonts w:ascii="Times New Roman" w:hAnsi="Times New Roman"/>
          <w:bCs/>
        </w:rPr>
        <w:t>oteliere de Lausanne (EHL) dhe momentalisht ajo ofron tre profile (tre vjeçar bllok) për Kuzhinë, Hotel dhe Shërbim ushqimi dhe pije. Nxënësit do ta zhvillojnë mësimin në anglisht dhe certifikata që do të marin në fund të kualifikimit do ju njihet nga EHL. Gjithashtu, nxënësit e EHL do të jenë të parët që do të marrin maturën shkollore profesionale. Po kështu</w:t>
      </w:r>
      <w:r w:rsidR="00EB6A49">
        <w:rPr>
          <w:rFonts w:ascii="Times New Roman" w:hAnsi="Times New Roman"/>
          <w:bCs/>
        </w:rPr>
        <w:t>,</w:t>
      </w:r>
      <w:r w:rsidRPr="003B6225">
        <w:rPr>
          <w:rFonts w:ascii="Times New Roman" w:hAnsi="Times New Roman"/>
          <w:bCs/>
        </w:rPr>
        <w:t xml:space="preserve"> </w:t>
      </w:r>
      <w:r w:rsidRPr="003B6225">
        <w:rPr>
          <w:rFonts w:ascii="Times New Roman" w:hAnsi="Times New Roman"/>
          <w:b/>
        </w:rPr>
        <w:t>znj. Gishti</w:t>
      </w:r>
      <w:r w:rsidRPr="003B6225">
        <w:rPr>
          <w:rFonts w:ascii="Times New Roman" w:hAnsi="Times New Roman"/>
          <w:bCs/>
        </w:rPr>
        <w:t xml:space="preserve">, informoi se shkollat e hoteleri - turizmit kanë mundësi të ofrojnë dhe një kualifikim pas të mesëm një vjeçar që ka ardhur si propozim i këtij Komiteti për </w:t>
      </w:r>
      <w:r w:rsidR="00EB6A49">
        <w:rPr>
          <w:rFonts w:ascii="Times New Roman" w:hAnsi="Times New Roman"/>
          <w:bCs/>
        </w:rPr>
        <w:t>“M</w:t>
      </w:r>
      <w:r w:rsidRPr="003B6225">
        <w:rPr>
          <w:rFonts w:ascii="Times New Roman" w:hAnsi="Times New Roman"/>
          <w:bCs/>
        </w:rPr>
        <w:t>enaxher të strukturave akomoduese</w:t>
      </w:r>
      <w:r w:rsidR="00EB6A49">
        <w:rPr>
          <w:rFonts w:ascii="Times New Roman" w:hAnsi="Times New Roman"/>
          <w:bCs/>
        </w:rPr>
        <w:t>”</w:t>
      </w:r>
      <w:r w:rsidRPr="003B6225">
        <w:rPr>
          <w:rFonts w:ascii="Times New Roman" w:hAnsi="Times New Roman"/>
          <w:bCs/>
        </w:rPr>
        <w:t xml:space="preserve">, i cili do të ofrohet me sistemin dual, sistem që po aplikohet për herë të parë në Shqipëri. </w:t>
      </w:r>
    </w:p>
    <w:p w14:paraId="496B8D88" w14:textId="77777777" w:rsidR="004B7AAF" w:rsidRPr="003B6225" w:rsidRDefault="004B7AAF" w:rsidP="003B6225">
      <w:pPr>
        <w:spacing w:line="276" w:lineRule="auto"/>
        <w:jc w:val="both"/>
        <w:rPr>
          <w:rFonts w:ascii="Times New Roman" w:hAnsi="Times New Roman"/>
          <w:b/>
          <w:bCs/>
          <w:i/>
          <w:iCs/>
        </w:rPr>
      </w:pPr>
    </w:p>
    <w:p w14:paraId="19B2FEDC" w14:textId="731812AA" w:rsidR="00393934" w:rsidRPr="003B6225" w:rsidRDefault="00393934" w:rsidP="003B6225">
      <w:pPr>
        <w:pStyle w:val="ListParagraph"/>
        <w:numPr>
          <w:ilvl w:val="0"/>
          <w:numId w:val="21"/>
        </w:numPr>
        <w:spacing w:line="276" w:lineRule="auto"/>
        <w:jc w:val="both"/>
        <w:rPr>
          <w:rFonts w:ascii="Times New Roman" w:hAnsi="Times New Roman"/>
          <w:b/>
          <w:i/>
          <w:iCs/>
        </w:rPr>
      </w:pPr>
      <w:r w:rsidRPr="003B6225">
        <w:rPr>
          <w:rFonts w:ascii="Times New Roman" w:hAnsi="Times New Roman"/>
          <w:b/>
          <w:i/>
          <w:iCs/>
        </w:rPr>
        <w:t>Diskutimi lidhur me procesin e përkthimit të nevojave të tregut të punës në kualifikime të reja apo në rishikime të kualifikimeve ekzistuese</w:t>
      </w:r>
    </w:p>
    <w:p w14:paraId="2355F37E" w14:textId="77777777" w:rsidR="004B7AAF" w:rsidRPr="003B6225" w:rsidRDefault="004B7AAF" w:rsidP="003B6225">
      <w:pPr>
        <w:spacing w:line="276" w:lineRule="auto"/>
        <w:jc w:val="both"/>
        <w:rPr>
          <w:rFonts w:ascii="Times New Roman" w:hAnsi="Times New Roman"/>
          <w:b/>
          <w:i/>
          <w:iCs/>
        </w:rPr>
      </w:pPr>
    </w:p>
    <w:p w14:paraId="7D88F9CA" w14:textId="1DD5D289" w:rsidR="004A73B4" w:rsidRDefault="004A73B4" w:rsidP="003B6225">
      <w:pPr>
        <w:spacing w:line="276" w:lineRule="auto"/>
        <w:jc w:val="both"/>
        <w:rPr>
          <w:rFonts w:ascii="Times New Roman" w:hAnsi="Times New Roman"/>
        </w:rPr>
      </w:pPr>
      <w:r w:rsidRPr="003B6225">
        <w:rPr>
          <w:rFonts w:ascii="Times New Roman" w:hAnsi="Times New Roman"/>
        </w:rPr>
        <w:t xml:space="preserve">Në vijim, </w:t>
      </w:r>
      <w:r w:rsidRPr="003B6225">
        <w:rPr>
          <w:rFonts w:ascii="Times New Roman" w:hAnsi="Times New Roman"/>
          <w:b/>
          <w:bCs/>
        </w:rPr>
        <w:t>znj. Gishti</w:t>
      </w:r>
      <w:r w:rsidRPr="003B6225">
        <w:rPr>
          <w:rFonts w:ascii="Times New Roman" w:hAnsi="Times New Roman"/>
        </w:rPr>
        <w:t xml:space="preserve"> pyeti anëtarët se, nisur nga oferta ekzistuese dhe nevojat e nxjerra nga gjetjet e SNA-së a ka ndonjë kualifikim të ri që është i nevojshëm t’i shtohet ofertës së kualifikimeve. </w:t>
      </w:r>
      <w:r w:rsidRPr="003B6225">
        <w:rPr>
          <w:rFonts w:ascii="Times New Roman" w:hAnsi="Times New Roman"/>
          <w:b/>
          <w:bCs/>
        </w:rPr>
        <w:t>Z. Shaqiri</w:t>
      </w:r>
      <w:r w:rsidRPr="003B6225">
        <w:rPr>
          <w:rFonts w:ascii="Times New Roman" w:hAnsi="Times New Roman"/>
        </w:rPr>
        <w:t xml:space="preserve"> tha se</w:t>
      </w:r>
      <w:r w:rsidR="001443AE">
        <w:rPr>
          <w:rFonts w:ascii="Times New Roman" w:hAnsi="Times New Roman"/>
        </w:rPr>
        <w:t>,</w:t>
      </w:r>
      <w:r w:rsidRPr="003B6225">
        <w:rPr>
          <w:rFonts w:ascii="Times New Roman" w:hAnsi="Times New Roman"/>
        </w:rPr>
        <w:t xml:space="preserve"> nevojat që kanë dalë nga SNA</w:t>
      </w:r>
      <w:r w:rsidR="001443AE">
        <w:rPr>
          <w:rFonts w:ascii="Times New Roman" w:hAnsi="Times New Roman"/>
        </w:rPr>
        <w:t>-ja</w:t>
      </w:r>
      <w:r w:rsidRPr="003B6225">
        <w:rPr>
          <w:rFonts w:ascii="Times New Roman" w:hAnsi="Times New Roman"/>
        </w:rPr>
        <w:t xml:space="preserve"> lidhen ngushtësisht me numrat, pra bizneset artikulojnë nevojat e munguara sepse ka mungesë stafi, por kjo nuk lidhet me mungesën e kualifikimeve. Të gjitha kualifikimet që ofrojnë shkollat profesionale sot, i përgjigjen nevojës për profesione që artikulohen nga bizneset, por sigurisht që këto shkolla nuk prodhojnë dot numra për të mbuluar kërkesën</w:t>
      </w:r>
      <w:r w:rsidR="00587383">
        <w:rPr>
          <w:rFonts w:ascii="Times New Roman" w:hAnsi="Times New Roman"/>
        </w:rPr>
        <w:t>,</w:t>
      </w:r>
      <w:r w:rsidRPr="003B6225">
        <w:rPr>
          <w:rFonts w:ascii="Times New Roman" w:hAnsi="Times New Roman"/>
        </w:rPr>
        <w:t xml:space="preserve"> e cila është shumë më e lartë. Në këto kushte</w:t>
      </w:r>
      <w:r w:rsidR="00587383">
        <w:rPr>
          <w:rFonts w:ascii="Times New Roman" w:hAnsi="Times New Roman"/>
        </w:rPr>
        <w:t>,</w:t>
      </w:r>
      <w:r w:rsidRPr="003B6225">
        <w:rPr>
          <w:rFonts w:ascii="Times New Roman" w:hAnsi="Times New Roman"/>
        </w:rPr>
        <w:t xml:space="preserve"> nuk duket sikur ka nevojë për të shtuar ndonjë kualifikim të ri afatgjatë. Ndoshta për t’iu përgjigjur nevojës së bizneseve për profesione të caktuara mund të mendohet rritja e ofertës së kualifikimeve afatshkurtra, të cilat </w:t>
      </w:r>
      <w:r w:rsidR="009F2A73">
        <w:rPr>
          <w:rFonts w:ascii="Times New Roman" w:hAnsi="Times New Roman"/>
        </w:rPr>
        <w:t>sigurojnë daljen në treg</w:t>
      </w:r>
      <w:r w:rsidRPr="003B6225">
        <w:rPr>
          <w:rFonts w:ascii="Times New Roman" w:hAnsi="Times New Roman"/>
        </w:rPr>
        <w:t xml:space="preserve"> </w:t>
      </w:r>
      <w:r w:rsidR="009F2A73">
        <w:rPr>
          <w:rFonts w:ascii="Times New Roman" w:hAnsi="Times New Roman"/>
        </w:rPr>
        <w:t xml:space="preserve">pune </w:t>
      </w:r>
      <w:r w:rsidRPr="003B6225">
        <w:rPr>
          <w:rFonts w:ascii="Times New Roman" w:hAnsi="Times New Roman"/>
        </w:rPr>
        <w:t>në një kohë të shkurtër</w:t>
      </w:r>
      <w:r w:rsidR="009F2A73">
        <w:rPr>
          <w:rFonts w:ascii="Times New Roman" w:hAnsi="Times New Roman"/>
        </w:rPr>
        <w:t>.</w:t>
      </w:r>
    </w:p>
    <w:p w14:paraId="16BC7350" w14:textId="77777777" w:rsidR="00E006A7" w:rsidRDefault="00E006A7" w:rsidP="00E006A7">
      <w:pPr>
        <w:spacing w:line="276" w:lineRule="auto"/>
        <w:jc w:val="both"/>
        <w:rPr>
          <w:rFonts w:ascii="Times New Roman" w:hAnsi="Times New Roman"/>
          <w:b/>
          <w:bCs/>
        </w:rPr>
      </w:pPr>
    </w:p>
    <w:p w14:paraId="226BDCDD" w14:textId="30EDD202" w:rsidR="00E006A7" w:rsidRPr="003B6225" w:rsidRDefault="00E006A7" w:rsidP="00E006A7">
      <w:pPr>
        <w:spacing w:line="276" w:lineRule="auto"/>
        <w:jc w:val="both"/>
        <w:rPr>
          <w:rFonts w:ascii="Times New Roman" w:hAnsi="Times New Roman"/>
        </w:rPr>
      </w:pPr>
      <w:r w:rsidRPr="003B6225">
        <w:rPr>
          <w:rFonts w:ascii="Times New Roman" w:hAnsi="Times New Roman"/>
          <w:b/>
          <w:bCs/>
        </w:rPr>
        <w:t>Z. Kasa</w:t>
      </w:r>
      <w:r w:rsidRPr="003B6225">
        <w:rPr>
          <w:rFonts w:ascii="Times New Roman" w:hAnsi="Times New Roman"/>
        </w:rPr>
        <w:t xml:space="preserve"> propozoi </w:t>
      </w:r>
      <w:r>
        <w:rPr>
          <w:rFonts w:ascii="Times New Roman" w:hAnsi="Times New Roman"/>
        </w:rPr>
        <w:t xml:space="preserve">që </w:t>
      </w:r>
      <w:r w:rsidRPr="003B6225">
        <w:rPr>
          <w:rFonts w:ascii="Times New Roman" w:hAnsi="Times New Roman"/>
        </w:rPr>
        <w:t xml:space="preserve">operatori turistik apo agjentët turistikë mund të ofrohen si kualifikime pas të mesmes, sepse ka një mungesë të theksuar për punonjës të agjencive turistike dhe një kualifikim i tillë do të ishte shumë i nevojshëm për reduktimin e nevojës. </w:t>
      </w:r>
      <w:r w:rsidR="00800B42">
        <w:rPr>
          <w:rFonts w:ascii="Times New Roman" w:hAnsi="Times New Roman"/>
        </w:rPr>
        <w:t>Anëtarët e tjerë ranë dakord me këtë propozim.</w:t>
      </w:r>
    </w:p>
    <w:p w14:paraId="5F31AA60" w14:textId="77777777" w:rsidR="004A73B4" w:rsidRPr="003B6225" w:rsidRDefault="004A73B4" w:rsidP="003B6225">
      <w:pPr>
        <w:spacing w:line="276" w:lineRule="auto"/>
        <w:jc w:val="both"/>
        <w:rPr>
          <w:rFonts w:ascii="Times New Roman" w:eastAsiaTheme="minorHAnsi" w:hAnsi="Times New Roman"/>
          <w:bCs/>
          <w:kern w:val="2"/>
          <w:lang w:val="en-US"/>
          <w14:ligatures w14:val="standardContextual"/>
        </w:rPr>
      </w:pPr>
    </w:p>
    <w:p w14:paraId="40A2FF8E" w14:textId="2977F645" w:rsidR="004A73B4" w:rsidRDefault="004A73B4" w:rsidP="003B6225">
      <w:pPr>
        <w:spacing w:line="276" w:lineRule="auto"/>
        <w:jc w:val="both"/>
        <w:textAlignment w:val="baseline"/>
        <w:rPr>
          <w:rFonts w:ascii="Times New Roman" w:hAnsi="Times New Roman"/>
        </w:rPr>
      </w:pPr>
      <w:r w:rsidRPr="003B6225">
        <w:rPr>
          <w:rFonts w:ascii="Times New Roman" w:hAnsi="Times New Roman"/>
        </w:rPr>
        <w:t xml:space="preserve">Në vijim diskutimi kaloi tek oferta e kurseve afatshkurtra të unifikuara dhe atyre me bazë qendre. </w:t>
      </w:r>
      <w:r w:rsidRPr="003B6225">
        <w:rPr>
          <w:rFonts w:ascii="Times New Roman" w:hAnsi="Times New Roman"/>
          <w:b/>
          <w:bCs/>
        </w:rPr>
        <w:t xml:space="preserve">Znj. Gishti </w:t>
      </w:r>
      <w:r w:rsidRPr="003B6225">
        <w:rPr>
          <w:rFonts w:ascii="Times New Roman" w:hAnsi="Times New Roman"/>
        </w:rPr>
        <w:t>shpjegoi se, kurset afatshkurtra</w:t>
      </w:r>
      <w:r w:rsidR="00E006A7">
        <w:rPr>
          <w:rFonts w:ascii="Times New Roman" w:hAnsi="Times New Roman"/>
        </w:rPr>
        <w:t xml:space="preserve"> </w:t>
      </w:r>
      <w:r w:rsidRPr="003B6225">
        <w:rPr>
          <w:rFonts w:ascii="Times New Roman" w:hAnsi="Times New Roman"/>
        </w:rPr>
        <w:t>të unifikuara, janë kurse, kurrikula e të cilave përgatitet nga Agjencia dhe që në të ardhmen do të integrohen direkt në Kornizën Shqiptare të Kualifikimeve, ndërsa kurset me bazë qendre përgatiten nga qendrat në b</w:t>
      </w:r>
      <w:r w:rsidR="00E006A7">
        <w:rPr>
          <w:rFonts w:ascii="Times New Roman" w:hAnsi="Times New Roman"/>
        </w:rPr>
        <w:t>a</w:t>
      </w:r>
      <w:r w:rsidRPr="003B6225">
        <w:rPr>
          <w:rFonts w:ascii="Times New Roman" w:hAnsi="Times New Roman"/>
        </w:rPr>
        <w:t>zë të kërkesës dhe nevojave lokale që mund të kenë. Oferta e kurseve afatshkurta gjith</w:t>
      </w:r>
      <w:r w:rsidR="00E006A7">
        <w:rPr>
          <w:rFonts w:ascii="Times New Roman" w:hAnsi="Times New Roman"/>
        </w:rPr>
        <w:t>a</w:t>
      </w:r>
      <w:r w:rsidRPr="003B6225">
        <w:rPr>
          <w:rFonts w:ascii="Times New Roman" w:hAnsi="Times New Roman"/>
        </w:rPr>
        <w:t>shtu reflekton nevoj</w:t>
      </w:r>
      <w:r w:rsidR="00E006A7">
        <w:rPr>
          <w:rFonts w:ascii="Times New Roman" w:hAnsi="Times New Roman"/>
        </w:rPr>
        <w:t>at</w:t>
      </w:r>
      <w:r w:rsidRPr="003B6225">
        <w:rPr>
          <w:rFonts w:ascii="Times New Roman" w:hAnsi="Times New Roman"/>
        </w:rPr>
        <w:t xml:space="preserve"> e evid</w:t>
      </w:r>
      <w:r w:rsidR="00E006A7">
        <w:rPr>
          <w:rFonts w:ascii="Times New Roman" w:hAnsi="Times New Roman"/>
        </w:rPr>
        <w:t>en</w:t>
      </w:r>
      <w:r w:rsidRPr="003B6225">
        <w:rPr>
          <w:rFonts w:ascii="Times New Roman" w:hAnsi="Times New Roman"/>
        </w:rPr>
        <w:t>tuar</w:t>
      </w:r>
      <w:r w:rsidR="00E006A7">
        <w:rPr>
          <w:rFonts w:ascii="Times New Roman" w:hAnsi="Times New Roman"/>
        </w:rPr>
        <w:t>a</w:t>
      </w:r>
      <w:r w:rsidRPr="003B6225">
        <w:rPr>
          <w:rFonts w:ascii="Times New Roman" w:hAnsi="Times New Roman"/>
        </w:rPr>
        <w:t xml:space="preserve"> tek SNA-ja si: recepsionist,</w:t>
      </w:r>
      <w:r w:rsidRPr="003B6225">
        <w:rPr>
          <w:rFonts w:ascii="Times New Roman" w:hAnsi="Times New Roman"/>
          <w:b/>
          <w:bCs/>
        </w:rPr>
        <w:t xml:space="preserve"> </w:t>
      </w:r>
      <w:r w:rsidRPr="003B6225">
        <w:rPr>
          <w:rFonts w:ascii="Times New Roman" w:hAnsi="Times New Roman"/>
        </w:rPr>
        <w:t xml:space="preserve">punonjës pastrimi, shërbime në bujtina, operator turistik etj. </w:t>
      </w:r>
      <w:r w:rsidRPr="003B6225">
        <w:rPr>
          <w:rFonts w:ascii="Times New Roman" w:hAnsi="Times New Roman"/>
          <w:b/>
          <w:bCs/>
        </w:rPr>
        <w:t>Znj. Mirela Bimo</w:t>
      </w:r>
      <w:r w:rsidRPr="003B6225">
        <w:rPr>
          <w:rFonts w:ascii="Times New Roman" w:hAnsi="Times New Roman"/>
        </w:rPr>
        <w:t xml:space="preserve"> tha se, </w:t>
      </w:r>
      <w:r w:rsidR="00E006A7">
        <w:rPr>
          <w:rFonts w:ascii="Times New Roman" w:hAnsi="Times New Roman"/>
        </w:rPr>
        <w:t>tek</w:t>
      </w:r>
      <w:r w:rsidRPr="003B6225">
        <w:rPr>
          <w:rFonts w:ascii="Times New Roman" w:hAnsi="Times New Roman"/>
        </w:rPr>
        <w:t xml:space="preserve"> SNA</w:t>
      </w:r>
      <w:r w:rsidR="00E006A7">
        <w:rPr>
          <w:rFonts w:ascii="Times New Roman" w:hAnsi="Times New Roman"/>
        </w:rPr>
        <w:t>-ja</w:t>
      </w:r>
      <w:r w:rsidRPr="003B6225">
        <w:rPr>
          <w:rFonts w:ascii="Times New Roman" w:hAnsi="Times New Roman"/>
        </w:rPr>
        <w:t xml:space="preserve"> d</w:t>
      </w:r>
      <w:r w:rsidR="00E006A7">
        <w:rPr>
          <w:rFonts w:ascii="Times New Roman" w:hAnsi="Times New Roman"/>
        </w:rPr>
        <w:t>el</w:t>
      </w:r>
      <w:r w:rsidRPr="003B6225">
        <w:rPr>
          <w:rFonts w:ascii="Times New Roman" w:hAnsi="Times New Roman"/>
        </w:rPr>
        <w:t xml:space="preserve"> si mungesë dhe punonjësi i fast food-it, ndaj duhej diskutuar nëqoftëse kjo del si mungesë numrash apo ka nevojë për aftësi specifike që mund të mbulohen nga një kurs afatshkurtër. </w:t>
      </w:r>
      <w:r w:rsidRPr="003B6225">
        <w:rPr>
          <w:rFonts w:ascii="Times New Roman" w:hAnsi="Times New Roman"/>
          <w:b/>
          <w:bCs/>
        </w:rPr>
        <w:t>Z. Shaqiri</w:t>
      </w:r>
      <w:r w:rsidRPr="003B6225">
        <w:rPr>
          <w:rFonts w:ascii="Times New Roman" w:hAnsi="Times New Roman"/>
        </w:rPr>
        <w:t xml:space="preserve"> tha se, ai është totalisht mungesë numri seps</w:t>
      </w:r>
      <w:r w:rsidR="00E006A7">
        <w:rPr>
          <w:rFonts w:ascii="Times New Roman" w:hAnsi="Times New Roman"/>
        </w:rPr>
        <w:t>e</w:t>
      </w:r>
      <w:r w:rsidRPr="003B6225">
        <w:rPr>
          <w:rFonts w:ascii="Times New Roman" w:hAnsi="Times New Roman"/>
        </w:rPr>
        <w:t xml:space="preserve"> ata që mbarojnë kuzhinën sigurisht që mund ta bëjnë shumë mirë edhe fast food-in. </w:t>
      </w:r>
    </w:p>
    <w:p w14:paraId="0C5979AA" w14:textId="77777777" w:rsidR="00E006A7" w:rsidRPr="003B6225" w:rsidRDefault="00E006A7" w:rsidP="003B6225">
      <w:pPr>
        <w:spacing w:line="276" w:lineRule="auto"/>
        <w:jc w:val="both"/>
        <w:textAlignment w:val="baseline"/>
        <w:rPr>
          <w:rFonts w:ascii="Times New Roman" w:hAnsi="Times New Roman"/>
        </w:rPr>
      </w:pPr>
    </w:p>
    <w:p w14:paraId="4832B49D" w14:textId="182A7C7E" w:rsidR="004A73B4" w:rsidRPr="003B6225" w:rsidRDefault="004A73B4" w:rsidP="003B6225">
      <w:pPr>
        <w:spacing w:line="276" w:lineRule="auto"/>
        <w:jc w:val="both"/>
        <w:textAlignment w:val="baseline"/>
        <w:rPr>
          <w:rFonts w:ascii="Times New Roman" w:hAnsi="Times New Roman"/>
        </w:rPr>
      </w:pPr>
      <w:r w:rsidRPr="003B6225">
        <w:rPr>
          <w:rFonts w:ascii="Times New Roman" w:hAnsi="Times New Roman"/>
        </w:rPr>
        <w:t xml:space="preserve">Në vijim, </w:t>
      </w:r>
      <w:r w:rsidRPr="003B6225">
        <w:rPr>
          <w:rFonts w:ascii="Times New Roman" w:hAnsi="Times New Roman"/>
          <w:b/>
          <w:bCs/>
        </w:rPr>
        <w:t>znj. Albina Buci</w:t>
      </w:r>
      <w:r w:rsidRPr="003B6225">
        <w:rPr>
          <w:rFonts w:ascii="Times New Roman" w:hAnsi="Times New Roman"/>
        </w:rPr>
        <w:t xml:space="preserve"> shpjegoi se në vizitat që Agjencia kryen çdo vit </w:t>
      </w:r>
      <w:r w:rsidR="00E006A7">
        <w:rPr>
          <w:rFonts w:ascii="Times New Roman" w:hAnsi="Times New Roman"/>
        </w:rPr>
        <w:t>tek</w:t>
      </w:r>
      <w:r w:rsidRPr="003B6225">
        <w:rPr>
          <w:rFonts w:ascii="Times New Roman" w:hAnsi="Times New Roman"/>
        </w:rPr>
        <w:t xml:space="preserve"> ofruesit e AFP-së është kërkuar që picajoli, të bëhet program kursi i unifikuar meqenëse është nevojë e madhe dhe mund të kërkohet në çdo zonë. </w:t>
      </w:r>
      <w:r w:rsidRPr="003B6225">
        <w:rPr>
          <w:rFonts w:ascii="Times New Roman" w:hAnsi="Times New Roman"/>
          <w:b/>
          <w:bCs/>
        </w:rPr>
        <w:t>Z. Shaqiri</w:t>
      </w:r>
      <w:r w:rsidRPr="003B6225">
        <w:rPr>
          <w:rFonts w:ascii="Times New Roman" w:hAnsi="Times New Roman"/>
        </w:rPr>
        <w:t xml:space="preserve"> tha se, picajoli është një profesion shumë i kërkuar dhe se duhet të ofrohej si kurs i unifikuar</w:t>
      </w:r>
      <w:r w:rsidR="00800B42">
        <w:rPr>
          <w:rFonts w:ascii="Times New Roman" w:hAnsi="Times New Roman"/>
        </w:rPr>
        <w:t>, propozim që u mbështet dhe nga anëtarët e tjerë.</w:t>
      </w:r>
    </w:p>
    <w:p w14:paraId="5C47D68E" w14:textId="77777777" w:rsidR="004A73B4" w:rsidRPr="003B6225" w:rsidRDefault="004A73B4" w:rsidP="003B6225">
      <w:pPr>
        <w:spacing w:line="276" w:lineRule="auto"/>
        <w:jc w:val="both"/>
        <w:textAlignment w:val="baseline"/>
        <w:rPr>
          <w:rFonts w:ascii="Times New Roman" w:hAnsi="Times New Roman"/>
          <w:b/>
          <w:bCs/>
        </w:rPr>
      </w:pPr>
    </w:p>
    <w:p w14:paraId="32911EF2" w14:textId="741E646B" w:rsidR="004A73B4" w:rsidRDefault="004A73B4" w:rsidP="003B6225">
      <w:pPr>
        <w:spacing w:line="276" w:lineRule="auto"/>
        <w:jc w:val="both"/>
        <w:textAlignment w:val="baseline"/>
        <w:rPr>
          <w:rFonts w:ascii="Times New Roman" w:hAnsi="Times New Roman"/>
        </w:rPr>
      </w:pPr>
      <w:r w:rsidRPr="003B6225">
        <w:rPr>
          <w:rFonts w:ascii="Times New Roman" w:hAnsi="Times New Roman"/>
        </w:rPr>
        <w:t>Më tej u diskutua për “shefin e sallës” ose menaxherin e mesëm të restora</w:t>
      </w:r>
      <w:r w:rsidR="00B75ABA">
        <w:rPr>
          <w:rFonts w:ascii="Times New Roman" w:hAnsi="Times New Roman"/>
        </w:rPr>
        <w:t>n</w:t>
      </w:r>
      <w:r w:rsidRPr="003B6225">
        <w:rPr>
          <w:rFonts w:ascii="Times New Roman" w:hAnsi="Times New Roman"/>
        </w:rPr>
        <w:t xml:space="preserve">tit, i cili dilte si një nevojë nga gjetjet e SNA-së. </w:t>
      </w:r>
      <w:r w:rsidRPr="003B6225">
        <w:rPr>
          <w:rFonts w:ascii="Times New Roman" w:hAnsi="Times New Roman"/>
          <w:b/>
          <w:bCs/>
        </w:rPr>
        <w:t>Z. Kasa</w:t>
      </w:r>
      <w:r w:rsidRPr="003B6225">
        <w:rPr>
          <w:rFonts w:ascii="Times New Roman" w:hAnsi="Times New Roman"/>
        </w:rPr>
        <w:t xml:space="preserve"> tha se, ky profesion është shumë i nevojshëm sepse ndikon direkt tek cilësia e shërbimit dhe tek kamarierët, por </w:t>
      </w:r>
      <w:r w:rsidRPr="003B6225">
        <w:rPr>
          <w:rFonts w:ascii="Times New Roman" w:hAnsi="Times New Roman"/>
          <w:b/>
          <w:bCs/>
        </w:rPr>
        <w:t>z. Shaqiri</w:t>
      </w:r>
      <w:r w:rsidRPr="003B6225">
        <w:rPr>
          <w:rFonts w:ascii="Times New Roman" w:hAnsi="Times New Roman"/>
        </w:rPr>
        <w:t xml:space="preserve"> argumentoi se, ato janë aftësi që mbulohen nga kualifikimet ekzistuese dhe nuk ka çfarë kompetencash dhe aftësish shtesë të marrë në një kualifikim të dedikuar për menaxher restoranti. Disa aftësi zhvillohen dhe me eksperiencë, por një kualifikim i tillë do të ishte i panevojshëm sepse janë aftësi që merren tek kualifikimet që janë ofertë aktuale. </w:t>
      </w:r>
      <w:r w:rsidR="00800B42">
        <w:rPr>
          <w:rFonts w:ascii="Times New Roman" w:hAnsi="Times New Roman"/>
        </w:rPr>
        <w:t>M</w:t>
      </w:r>
      <w:r w:rsidR="00A379A6" w:rsidRPr="00800B42">
        <w:rPr>
          <w:rFonts w:ascii="Times New Roman" w:hAnsi="Times New Roman"/>
        </w:rPr>
        <w:t>e interes sipas</w:t>
      </w:r>
      <w:r w:rsidR="00A379A6">
        <w:rPr>
          <w:rFonts w:ascii="Times New Roman" w:hAnsi="Times New Roman"/>
          <w:b/>
          <w:bCs/>
        </w:rPr>
        <w:t xml:space="preserve"> </w:t>
      </w:r>
      <w:r w:rsidR="00800B42">
        <w:rPr>
          <w:rFonts w:ascii="Times New Roman" w:hAnsi="Times New Roman"/>
          <w:b/>
          <w:bCs/>
        </w:rPr>
        <w:t>z</w:t>
      </w:r>
      <w:r w:rsidRPr="003B6225">
        <w:rPr>
          <w:rFonts w:ascii="Times New Roman" w:hAnsi="Times New Roman"/>
          <w:b/>
          <w:bCs/>
        </w:rPr>
        <w:t xml:space="preserve">. Shaqiri </w:t>
      </w:r>
      <w:r w:rsidR="00A379A6">
        <w:rPr>
          <w:rFonts w:ascii="Times New Roman" w:hAnsi="Times New Roman"/>
        </w:rPr>
        <w:t>do të ishte të ofrohej një</w:t>
      </w:r>
      <w:r w:rsidRPr="003B6225">
        <w:rPr>
          <w:rFonts w:ascii="Times New Roman" w:hAnsi="Times New Roman"/>
        </w:rPr>
        <w:t xml:space="preserve"> kurs afatshkurtër </w:t>
      </w:r>
      <w:r w:rsidR="00800B42">
        <w:rPr>
          <w:rFonts w:ascii="Times New Roman" w:hAnsi="Times New Roman"/>
        </w:rPr>
        <w:t>për</w:t>
      </w:r>
      <w:r w:rsidRPr="003B6225">
        <w:rPr>
          <w:rFonts w:ascii="Times New Roman" w:hAnsi="Times New Roman"/>
        </w:rPr>
        <w:t xml:space="preserve"> </w:t>
      </w:r>
      <w:r w:rsidR="002811BE">
        <w:rPr>
          <w:rFonts w:ascii="Times New Roman" w:hAnsi="Times New Roman"/>
        </w:rPr>
        <w:t>“S</w:t>
      </w:r>
      <w:r w:rsidRPr="003B6225">
        <w:rPr>
          <w:rFonts w:ascii="Times New Roman" w:hAnsi="Times New Roman"/>
        </w:rPr>
        <w:t>hërbim ushqim</w:t>
      </w:r>
      <w:r w:rsidR="002811BE">
        <w:rPr>
          <w:rFonts w:ascii="Times New Roman" w:hAnsi="Times New Roman"/>
        </w:rPr>
        <w:t>i</w:t>
      </w:r>
      <w:r w:rsidRPr="003B6225">
        <w:rPr>
          <w:rFonts w:ascii="Times New Roman" w:hAnsi="Times New Roman"/>
        </w:rPr>
        <w:t xml:space="preserve"> dhe pije</w:t>
      </w:r>
      <w:r w:rsidR="00800B42">
        <w:rPr>
          <w:rFonts w:ascii="Times New Roman" w:hAnsi="Times New Roman"/>
        </w:rPr>
        <w:t>sh</w:t>
      </w:r>
      <w:r w:rsidR="002811BE">
        <w:rPr>
          <w:rFonts w:ascii="Times New Roman" w:hAnsi="Times New Roman"/>
        </w:rPr>
        <w:t>”</w:t>
      </w:r>
      <w:r w:rsidR="00800B42">
        <w:rPr>
          <w:rFonts w:ascii="Times New Roman" w:hAnsi="Times New Roman"/>
        </w:rPr>
        <w:t>, e cila do të ofronte njohuritë e nevojshme dhe për shefin e sallës.</w:t>
      </w:r>
      <w:r w:rsidR="002811BE">
        <w:rPr>
          <w:rFonts w:ascii="Times New Roman" w:hAnsi="Times New Roman"/>
        </w:rPr>
        <w:t xml:space="preserve"> Ky propozim u mbështet nga anëtarët.</w:t>
      </w:r>
    </w:p>
    <w:p w14:paraId="79B43542" w14:textId="77777777" w:rsidR="002811BE" w:rsidRPr="003B6225" w:rsidRDefault="002811BE" w:rsidP="003B6225">
      <w:pPr>
        <w:spacing w:line="276" w:lineRule="auto"/>
        <w:jc w:val="both"/>
        <w:textAlignment w:val="baseline"/>
        <w:rPr>
          <w:rFonts w:ascii="Times New Roman" w:hAnsi="Times New Roman"/>
        </w:rPr>
      </w:pPr>
    </w:p>
    <w:p w14:paraId="14929FE6" w14:textId="3277918A" w:rsidR="004B7AAF" w:rsidRPr="003B6225" w:rsidRDefault="004A73B4" w:rsidP="003B6225">
      <w:pPr>
        <w:spacing w:line="276" w:lineRule="auto"/>
        <w:jc w:val="both"/>
        <w:rPr>
          <w:rFonts w:ascii="Times New Roman" w:hAnsi="Times New Roman"/>
          <w:b/>
          <w:i/>
          <w:iCs/>
        </w:rPr>
      </w:pPr>
      <w:r w:rsidRPr="003B6225">
        <w:rPr>
          <w:rFonts w:ascii="Times New Roman" w:hAnsi="Times New Roman"/>
        </w:rPr>
        <w:t>Një nevojë tjetër e artikuluar nga SNA</w:t>
      </w:r>
      <w:r w:rsidR="002811BE">
        <w:rPr>
          <w:rFonts w:ascii="Times New Roman" w:hAnsi="Times New Roman"/>
        </w:rPr>
        <w:t>-ja</w:t>
      </w:r>
      <w:r w:rsidRPr="003B6225">
        <w:rPr>
          <w:rFonts w:ascii="Times New Roman" w:hAnsi="Times New Roman"/>
        </w:rPr>
        <w:t xml:space="preserve"> lidhet me menaxherin/organizatorin e eventeve. </w:t>
      </w:r>
      <w:r w:rsidRPr="003B6225">
        <w:rPr>
          <w:rFonts w:ascii="Times New Roman" w:hAnsi="Times New Roman"/>
          <w:b/>
          <w:bCs/>
        </w:rPr>
        <w:t>Znj. Matilda Naço</w:t>
      </w:r>
      <w:r w:rsidRPr="003B6225">
        <w:rPr>
          <w:rFonts w:ascii="Times New Roman" w:hAnsi="Times New Roman"/>
        </w:rPr>
        <w:t xml:space="preserve"> tha se është një profesion shumë i rëndësishëm dhe i kërkuar dhe </w:t>
      </w:r>
      <w:r w:rsidRPr="003B6225">
        <w:rPr>
          <w:rFonts w:ascii="Times New Roman" w:hAnsi="Times New Roman"/>
          <w:b/>
          <w:bCs/>
        </w:rPr>
        <w:t>Z. Kasa</w:t>
      </w:r>
      <w:r w:rsidRPr="003B6225">
        <w:rPr>
          <w:rFonts w:ascii="Times New Roman" w:hAnsi="Times New Roman"/>
        </w:rPr>
        <w:t xml:space="preserve"> propozoi se, mund të ofrohet një kurs 3 mujor, për të marrë specifikat e organizimit të eventeve. Ky kualifikim sugjerohet për stafet ekzistuese ose për ata që kanë mbaruar një shkollë të ngjashme. </w:t>
      </w:r>
      <w:r w:rsidRPr="003B6225">
        <w:rPr>
          <w:rFonts w:ascii="Times New Roman" w:hAnsi="Times New Roman"/>
          <w:b/>
          <w:bCs/>
        </w:rPr>
        <w:t>Z. Shaqiri</w:t>
      </w:r>
      <w:r w:rsidRPr="003B6225">
        <w:rPr>
          <w:rFonts w:ascii="Times New Roman" w:hAnsi="Times New Roman"/>
        </w:rPr>
        <w:t xml:space="preserve"> tha se si aftësi mbulohet tek kualifikimi pas të mesëm për menaxhimin e strukturave akomoduese, ndërsa për kurs afatshkurtër mund të integrohet tek kursi për shërbimin e ushqimit dhe pijeve duke qenë se</w:t>
      </w:r>
      <w:r w:rsidR="002811BE">
        <w:rPr>
          <w:rFonts w:ascii="Times New Roman" w:hAnsi="Times New Roman"/>
        </w:rPr>
        <w:t>,</w:t>
      </w:r>
      <w:r w:rsidRPr="003B6225">
        <w:rPr>
          <w:rFonts w:ascii="Times New Roman" w:hAnsi="Times New Roman"/>
        </w:rPr>
        <w:t xml:space="preserve"> organizimi i eventeve lidhet ngushtësisht me kateringun.</w:t>
      </w:r>
      <w:r w:rsidR="002811BE">
        <w:rPr>
          <w:rFonts w:ascii="Times New Roman" w:hAnsi="Times New Roman"/>
        </w:rPr>
        <w:t xml:space="preserve"> </w:t>
      </w:r>
      <w:r w:rsidR="002B5DC8">
        <w:rPr>
          <w:rFonts w:ascii="Times New Roman" w:hAnsi="Times New Roman"/>
        </w:rPr>
        <w:t>Meqë profili ishte pak kompleks anëtarët vendosën që të mblidhnin informacion nga tregu para se të merrnin vendimarrje për këtë kualifikim.</w:t>
      </w:r>
    </w:p>
    <w:p w14:paraId="6D595FBD" w14:textId="77777777" w:rsidR="004B7AAF" w:rsidRPr="003B6225" w:rsidRDefault="004B7AAF" w:rsidP="003B6225">
      <w:pPr>
        <w:spacing w:line="276" w:lineRule="auto"/>
        <w:jc w:val="both"/>
        <w:rPr>
          <w:rFonts w:ascii="Times New Roman" w:hAnsi="Times New Roman"/>
          <w:b/>
          <w:i/>
          <w:iCs/>
        </w:rPr>
      </w:pPr>
    </w:p>
    <w:p w14:paraId="3D189FB9" w14:textId="74B4409D" w:rsidR="00665F25" w:rsidRPr="003B6225" w:rsidRDefault="00665F25" w:rsidP="003B6225">
      <w:pPr>
        <w:pStyle w:val="ListParagraph"/>
        <w:numPr>
          <w:ilvl w:val="0"/>
          <w:numId w:val="21"/>
        </w:numPr>
        <w:spacing w:line="276" w:lineRule="auto"/>
        <w:jc w:val="both"/>
        <w:rPr>
          <w:rFonts w:ascii="Times New Roman" w:hAnsi="Times New Roman"/>
          <w:b/>
          <w:bCs/>
          <w:i/>
          <w:iCs/>
        </w:rPr>
      </w:pPr>
      <w:r w:rsidRPr="003B6225">
        <w:rPr>
          <w:rStyle w:val="BookTitle"/>
          <w:rFonts w:ascii="Times New Roman" w:eastAsia="Garamond" w:hAnsi="Times New Roman"/>
        </w:rPr>
        <w:lastRenderedPageBreak/>
        <w:t>Përcaktimi i agjendës për mbledhjen e ardhshme dhe fjala përmbyllëse</w:t>
      </w:r>
    </w:p>
    <w:p w14:paraId="55890BDE" w14:textId="77777777" w:rsidR="006B1622" w:rsidRPr="003B6225" w:rsidRDefault="006B1622" w:rsidP="003B6225">
      <w:pPr>
        <w:spacing w:line="276" w:lineRule="auto"/>
        <w:jc w:val="both"/>
        <w:rPr>
          <w:rFonts w:ascii="Times New Roman" w:hAnsi="Times New Roman"/>
          <w:b/>
          <w:i/>
          <w:iCs/>
        </w:rPr>
      </w:pPr>
    </w:p>
    <w:p w14:paraId="033E1317" w14:textId="77FB542D" w:rsidR="002A3025" w:rsidRPr="003B6225" w:rsidRDefault="002A3025" w:rsidP="003B6225">
      <w:pPr>
        <w:spacing w:line="276" w:lineRule="auto"/>
        <w:jc w:val="both"/>
        <w:textAlignment w:val="baseline"/>
        <w:rPr>
          <w:rFonts w:ascii="Times New Roman" w:hAnsi="Times New Roman"/>
          <w:lang w:val="en-US"/>
        </w:rPr>
      </w:pPr>
      <w:r w:rsidRPr="003B6225">
        <w:rPr>
          <w:rFonts w:ascii="Times New Roman" w:hAnsi="Times New Roman"/>
        </w:rPr>
        <w:t xml:space="preserve">Me propozimin e </w:t>
      </w:r>
      <w:r w:rsidRPr="003B6225">
        <w:rPr>
          <w:rFonts w:ascii="Times New Roman" w:hAnsi="Times New Roman"/>
          <w:b/>
          <w:bCs/>
        </w:rPr>
        <w:t>z. Kasa</w:t>
      </w:r>
      <w:r w:rsidRPr="003B6225">
        <w:rPr>
          <w:rFonts w:ascii="Times New Roman" w:hAnsi="Times New Roman"/>
        </w:rPr>
        <w:t xml:space="preserve"> u vendos që mbledhjen e ardhshme do të diskutohet sërisht për menaxherin/organizatorin e eventeve, se si mund ti qasen në ofertë, pasi të konsultohen dhe me palët e interesit dhe biznese që operojnë në atë fushë. </w:t>
      </w:r>
      <w:r w:rsidRPr="003B6225">
        <w:rPr>
          <w:rFonts w:ascii="Times New Roman" w:hAnsi="Times New Roman"/>
          <w:b/>
          <w:bCs/>
        </w:rPr>
        <w:t>Znj. Gishti</w:t>
      </w:r>
      <w:r w:rsidRPr="003B6225">
        <w:rPr>
          <w:rFonts w:ascii="Times New Roman" w:hAnsi="Times New Roman"/>
        </w:rPr>
        <w:t xml:space="preserve"> propozoi, nisur dhe nga eksperienca e ngjashme me Komitetin Sektorial të TIK, që takimi i radhës të zhvillohej tek shkolla e Hoteleri - Turizmit, Tiranë, ku </w:t>
      </w:r>
      <w:r w:rsidR="002B5DC8">
        <w:rPr>
          <w:rFonts w:ascii="Times New Roman" w:hAnsi="Times New Roman"/>
        </w:rPr>
        <w:t xml:space="preserve">anëtarë </w:t>
      </w:r>
      <w:r w:rsidRPr="003B6225">
        <w:rPr>
          <w:rFonts w:ascii="Times New Roman" w:hAnsi="Times New Roman"/>
        </w:rPr>
        <w:t xml:space="preserve">do të kenë mundësinë të njihen me shkollën, nxënësit, infrastrukturën, organizimin etj. </w:t>
      </w:r>
      <w:r w:rsidRPr="002B5DC8">
        <w:rPr>
          <w:rFonts w:ascii="Times New Roman" w:hAnsi="Times New Roman"/>
          <w:b/>
          <w:bCs/>
        </w:rPr>
        <w:t>Z. Kasa</w:t>
      </w:r>
      <w:r w:rsidRPr="003B6225">
        <w:rPr>
          <w:rFonts w:ascii="Times New Roman" w:hAnsi="Times New Roman"/>
        </w:rPr>
        <w:t xml:space="preserve"> propozoi që mund të takonin dhe një grup nxënësish </w:t>
      </w:r>
      <w:r w:rsidR="002B5DC8">
        <w:rPr>
          <w:rFonts w:ascii="Times New Roman" w:hAnsi="Times New Roman"/>
        </w:rPr>
        <w:t>për të biseduar</w:t>
      </w:r>
      <w:r w:rsidRPr="003B6225">
        <w:rPr>
          <w:rFonts w:ascii="Times New Roman" w:hAnsi="Times New Roman"/>
        </w:rPr>
        <w:t xml:space="preserve"> me ta </w:t>
      </w:r>
      <w:r w:rsidR="002B5DC8">
        <w:rPr>
          <w:rFonts w:ascii="Times New Roman" w:hAnsi="Times New Roman"/>
        </w:rPr>
        <w:t xml:space="preserve">dhe </w:t>
      </w:r>
      <w:r w:rsidRPr="003B6225">
        <w:rPr>
          <w:rFonts w:ascii="Times New Roman" w:hAnsi="Times New Roman"/>
        </w:rPr>
        <w:t>për të njohur pak më tepër interesat e tyre, vizionin për të ardhmen, problematikat etj. U vendos që mbledhja e ardhshme do të zhvillohet në muajin dhjetor.</w:t>
      </w:r>
    </w:p>
    <w:p w14:paraId="5CC70686" w14:textId="77777777" w:rsidR="00861B42" w:rsidRPr="003B6225" w:rsidRDefault="00861B42" w:rsidP="003B6225">
      <w:pPr>
        <w:spacing w:line="276" w:lineRule="auto"/>
        <w:contextualSpacing/>
        <w:jc w:val="both"/>
        <w:rPr>
          <w:rFonts w:ascii="Times New Roman" w:hAnsi="Times New Roman"/>
          <w:spacing w:val="4"/>
          <w:position w:val="2"/>
          <w:lang w:eastAsia="de-DE"/>
        </w:rPr>
      </w:pPr>
    </w:p>
    <w:p w14:paraId="5CC70687" w14:textId="77777777" w:rsidR="00861B42" w:rsidRPr="003B6225" w:rsidRDefault="00861B42" w:rsidP="003B6225">
      <w:pPr>
        <w:pStyle w:val="ListParagraph"/>
        <w:numPr>
          <w:ilvl w:val="0"/>
          <w:numId w:val="17"/>
        </w:numPr>
        <w:spacing w:line="276" w:lineRule="auto"/>
        <w:jc w:val="both"/>
        <w:rPr>
          <w:rFonts w:ascii="Times New Roman" w:hAnsi="Times New Roman"/>
          <w:spacing w:val="4"/>
          <w:position w:val="2"/>
          <w:lang w:eastAsia="de-DE"/>
        </w:rPr>
      </w:pPr>
      <w:r w:rsidRPr="003B6225">
        <w:rPr>
          <w:rFonts w:ascii="Times New Roman" w:hAnsi="Times New Roman"/>
          <w:spacing w:val="4"/>
          <w:position w:val="2"/>
          <w:lang w:eastAsia="de-DE"/>
        </w:rPr>
        <w:t>Vendime të marra nga mbledhja:</w:t>
      </w:r>
    </w:p>
    <w:p w14:paraId="5CC70688" w14:textId="77777777" w:rsidR="00831D2D" w:rsidRPr="003B6225" w:rsidRDefault="00831D2D" w:rsidP="003B6225">
      <w:pPr>
        <w:pStyle w:val="ListParagraph"/>
        <w:spacing w:line="276" w:lineRule="auto"/>
        <w:ind w:left="450"/>
        <w:jc w:val="both"/>
        <w:rPr>
          <w:rFonts w:ascii="Times New Roman" w:hAnsi="Times New Roman"/>
          <w:spacing w:val="4"/>
          <w:position w:val="2"/>
          <w:lang w:eastAsia="de-DE"/>
        </w:rPr>
      </w:pPr>
    </w:p>
    <w:p w14:paraId="0382B3F7" w14:textId="77777777" w:rsidR="002250BC" w:rsidRPr="003B6225" w:rsidRDefault="002250BC" w:rsidP="003B6225">
      <w:pPr>
        <w:pStyle w:val="ListParagraph"/>
        <w:widowControl w:val="0"/>
        <w:numPr>
          <w:ilvl w:val="0"/>
          <w:numId w:val="22"/>
        </w:numPr>
        <w:autoSpaceDE w:val="0"/>
        <w:autoSpaceDN w:val="0"/>
        <w:spacing w:line="276" w:lineRule="auto"/>
        <w:contextualSpacing w:val="0"/>
        <w:jc w:val="both"/>
        <w:rPr>
          <w:rFonts w:ascii="Times New Roman" w:hAnsi="Times New Roman"/>
          <w:spacing w:val="4"/>
          <w:position w:val="2"/>
          <w:lang w:eastAsia="de-DE"/>
        </w:rPr>
      </w:pPr>
      <w:r w:rsidRPr="003B6225">
        <w:rPr>
          <w:rFonts w:ascii="Times New Roman" w:hAnsi="Times New Roman"/>
        </w:rPr>
        <w:t>Të ofrohet një kualifikim pas të mesëm (një ose dy vjeçar) për operator turistik ose agjent turistik.</w:t>
      </w:r>
    </w:p>
    <w:p w14:paraId="483EC5C6" w14:textId="48F299FA" w:rsidR="002250BC" w:rsidRPr="003B6225" w:rsidRDefault="002250BC" w:rsidP="003B6225">
      <w:pPr>
        <w:pStyle w:val="ListParagraph"/>
        <w:widowControl w:val="0"/>
        <w:numPr>
          <w:ilvl w:val="0"/>
          <w:numId w:val="22"/>
        </w:numPr>
        <w:autoSpaceDE w:val="0"/>
        <w:autoSpaceDN w:val="0"/>
        <w:spacing w:line="276" w:lineRule="auto"/>
        <w:contextualSpacing w:val="0"/>
        <w:jc w:val="both"/>
        <w:rPr>
          <w:rFonts w:ascii="Times New Roman" w:hAnsi="Times New Roman"/>
          <w:spacing w:val="4"/>
          <w:position w:val="2"/>
          <w:lang w:eastAsia="de-DE"/>
        </w:rPr>
      </w:pPr>
      <w:r w:rsidRPr="003B6225">
        <w:rPr>
          <w:rFonts w:ascii="Times New Roman" w:hAnsi="Times New Roman"/>
        </w:rPr>
        <w:t>Picajoli duhet të ofrohe</w:t>
      </w:r>
      <w:r w:rsidR="002B5DC8">
        <w:rPr>
          <w:rFonts w:ascii="Times New Roman" w:hAnsi="Times New Roman"/>
        </w:rPr>
        <w:t>t</w:t>
      </w:r>
      <w:r w:rsidRPr="003B6225">
        <w:rPr>
          <w:rFonts w:ascii="Times New Roman" w:hAnsi="Times New Roman"/>
        </w:rPr>
        <w:t xml:space="preserve"> si kurs i unifikuar.</w:t>
      </w:r>
    </w:p>
    <w:p w14:paraId="2B361BDE" w14:textId="77777777" w:rsidR="002250BC" w:rsidRPr="003B6225" w:rsidRDefault="002250BC" w:rsidP="003B6225">
      <w:pPr>
        <w:pStyle w:val="ListParagraph"/>
        <w:widowControl w:val="0"/>
        <w:numPr>
          <w:ilvl w:val="0"/>
          <w:numId w:val="22"/>
        </w:numPr>
        <w:autoSpaceDE w:val="0"/>
        <w:autoSpaceDN w:val="0"/>
        <w:spacing w:line="276" w:lineRule="auto"/>
        <w:contextualSpacing w:val="0"/>
        <w:jc w:val="both"/>
        <w:rPr>
          <w:rFonts w:ascii="Times New Roman" w:hAnsi="Times New Roman"/>
          <w:spacing w:val="4"/>
          <w:position w:val="2"/>
          <w:lang w:eastAsia="de-DE"/>
        </w:rPr>
      </w:pPr>
      <w:r w:rsidRPr="003B6225">
        <w:rPr>
          <w:rFonts w:ascii="Times New Roman" w:hAnsi="Times New Roman"/>
        </w:rPr>
        <w:t>Shërbim ushqimi dhe pije mund të ofrohet si kurs i unifikuar.</w:t>
      </w:r>
    </w:p>
    <w:p w14:paraId="55D7CC71" w14:textId="77777777" w:rsidR="002250BC" w:rsidRPr="003B6225" w:rsidRDefault="002250BC" w:rsidP="003B6225">
      <w:pPr>
        <w:pStyle w:val="ListParagraph"/>
        <w:widowControl w:val="0"/>
        <w:numPr>
          <w:ilvl w:val="0"/>
          <w:numId w:val="22"/>
        </w:numPr>
        <w:autoSpaceDE w:val="0"/>
        <w:autoSpaceDN w:val="0"/>
        <w:spacing w:line="276" w:lineRule="auto"/>
        <w:contextualSpacing w:val="0"/>
        <w:jc w:val="both"/>
        <w:rPr>
          <w:rFonts w:ascii="Times New Roman" w:hAnsi="Times New Roman"/>
          <w:spacing w:val="4"/>
          <w:position w:val="2"/>
          <w:lang w:eastAsia="de-DE"/>
        </w:rPr>
      </w:pPr>
      <w:r w:rsidRPr="003B6225">
        <w:rPr>
          <w:rFonts w:ascii="Times New Roman" w:hAnsi="Times New Roman"/>
        </w:rPr>
        <w:t>Do të diskutohet mbledhjen e ardhshme mënyra e ofrimit të kualifikimit për menaxher/organizator eventesh, në rastin se duhet të jetë kualifikim pas të mesëm apo kurs afatshkurtër i unifikuar.</w:t>
      </w:r>
    </w:p>
    <w:p w14:paraId="5CC7068D" w14:textId="77777777" w:rsidR="00861B42" w:rsidRDefault="00861B42" w:rsidP="003B6225">
      <w:pPr>
        <w:pStyle w:val="BodyText"/>
        <w:spacing w:afterLines="120" w:after="288" w:line="276" w:lineRule="auto"/>
        <w:ind w:right="109" w:firstLine="0"/>
        <w:jc w:val="both"/>
        <w:rPr>
          <w:rFonts w:ascii="Times New Roman" w:hAnsi="Times New Roman" w:cs="Times New Roman"/>
          <w:b/>
        </w:rPr>
      </w:pPr>
    </w:p>
    <w:p w14:paraId="22600AF4" w14:textId="77777777" w:rsidR="000E5129" w:rsidRPr="003B6225" w:rsidRDefault="000E5129" w:rsidP="003B6225">
      <w:pPr>
        <w:pStyle w:val="BodyText"/>
        <w:spacing w:afterLines="120" w:after="288" w:line="276" w:lineRule="auto"/>
        <w:ind w:right="109" w:firstLine="0"/>
        <w:jc w:val="both"/>
        <w:rPr>
          <w:rFonts w:ascii="Times New Roman" w:hAnsi="Times New Roman" w:cs="Times New Roman"/>
          <w:b/>
        </w:rPr>
      </w:pPr>
    </w:p>
    <w:p w14:paraId="5CC7068E" w14:textId="77777777" w:rsidR="00861B42" w:rsidRPr="003B6225" w:rsidRDefault="00861B42" w:rsidP="003B6225">
      <w:pPr>
        <w:pStyle w:val="BodyText"/>
        <w:spacing w:afterLines="120" w:after="288" w:line="276" w:lineRule="auto"/>
        <w:ind w:right="109"/>
        <w:jc w:val="both"/>
        <w:rPr>
          <w:rFonts w:ascii="Times New Roman" w:hAnsi="Times New Roman" w:cs="Times New Roman"/>
          <w:b/>
        </w:rPr>
      </w:pPr>
      <w:proofErr w:type="spellStart"/>
      <w:r w:rsidRPr="003B6225">
        <w:rPr>
          <w:rFonts w:ascii="Times New Roman" w:hAnsi="Times New Roman" w:cs="Times New Roman"/>
          <w:b/>
        </w:rPr>
        <w:t>Sekretariati</w:t>
      </w:r>
      <w:proofErr w:type="spellEnd"/>
      <w:r w:rsidRPr="003B6225">
        <w:rPr>
          <w:rFonts w:ascii="Times New Roman" w:hAnsi="Times New Roman" w:cs="Times New Roman"/>
          <w:b/>
        </w:rPr>
        <w:t xml:space="preserve"> </w:t>
      </w:r>
      <w:proofErr w:type="spellStart"/>
      <w:r w:rsidRPr="003B6225">
        <w:rPr>
          <w:rFonts w:ascii="Times New Roman" w:hAnsi="Times New Roman" w:cs="Times New Roman"/>
          <w:b/>
        </w:rPr>
        <w:t>teknik</w:t>
      </w:r>
      <w:proofErr w:type="spellEnd"/>
      <w:r w:rsidRPr="003B6225">
        <w:rPr>
          <w:rFonts w:ascii="Times New Roman" w:hAnsi="Times New Roman" w:cs="Times New Roman"/>
          <w:b/>
        </w:rPr>
        <w:t>:</w:t>
      </w:r>
    </w:p>
    <w:p w14:paraId="5CC7068F" w14:textId="77777777" w:rsidR="00C155A8" w:rsidRPr="003B6225" w:rsidRDefault="00C155A8" w:rsidP="003B6225">
      <w:pPr>
        <w:pStyle w:val="BodyText"/>
        <w:spacing w:afterLines="120" w:after="288" w:line="276" w:lineRule="auto"/>
        <w:ind w:right="109"/>
        <w:jc w:val="both"/>
        <w:rPr>
          <w:rFonts w:ascii="Times New Roman" w:hAnsi="Times New Roman" w:cs="Times New Roman"/>
          <w:b/>
        </w:rPr>
      </w:pPr>
      <w:r w:rsidRPr="003B6225">
        <w:rPr>
          <w:rFonts w:ascii="Times New Roman" w:hAnsi="Times New Roman" w:cs="Times New Roman"/>
          <w:b/>
        </w:rPr>
        <w:t>Diana Xhelili</w:t>
      </w:r>
    </w:p>
    <w:p w14:paraId="5CC70690" w14:textId="77777777" w:rsidR="00A47D9A" w:rsidRPr="003B6225" w:rsidRDefault="00C155A8" w:rsidP="003B6225">
      <w:pPr>
        <w:pStyle w:val="BodyText"/>
        <w:spacing w:afterLines="120" w:after="288" w:line="276" w:lineRule="auto"/>
        <w:ind w:right="109"/>
        <w:jc w:val="both"/>
        <w:rPr>
          <w:rFonts w:ascii="Times New Roman" w:hAnsi="Times New Roman" w:cs="Times New Roman"/>
          <w:b/>
        </w:rPr>
      </w:pPr>
      <w:r w:rsidRPr="003B6225">
        <w:rPr>
          <w:rFonts w:ascii="Times New Roman" w:hAnsi="Times New Roman" w:cs="Times New Roman"/>
          <w:b/>
        </w:rPr>
        <w:t>Aleksandra Kole</w:t>
      </w:r>
    </w:p>
    <w:p w14:paraId="5CC70691" w14:textId="77777777" w:rsidR="00C155A8" w:rsidRPr="003B6225" w:rsidRDefault="00C155A8" w:rsidP="003B6225">
      <w:pPr>
        <w:pStyle w:val="BodyText"/>
        <w:spacing w:afterLines="120" w:after="288" w:line="276" w:lineRule="auto"/>
        <w:ind w:right="109"/>
        <w:jc w:val="both"/>
        <w:rPr>
          <w:rFonts w:ascii="Times New Roman" w:hAnsi="Times New Roman" w:cs="Times New Roman"/>
          <w:b/>
        </w:rPr>
      </w:pPr>
      <w:r w:rsidRPr="003B6225">
        <w:rPr>
          <w:rFonts w:ascii="Times New Roman" w:hAnsi="Times New Roman" w:cs="Times New Roman"/>
          <w:b/>
        </w:rPr>
        <w:t>Majlinda Lleshi</w:t>
      </w:r>
    </w:p>
    <w:sectPr w:rsidR="00C155A8" w:rsidRPr="003B6225" w:rsidSect="00465D2D">
      <w:headerReference w:type="even" r:id="rId9"/>
      <w:headerReference w:type="default" r:id="rId10"/>
      <w:footerReference w:type="even" r:id="rId11"/>
      <w:footerReference w:type="default" r:id="rId12"/>
      <w:headerReference w:type="first" r:id="rId13"/>
      <w:footerReference w:type="first" r:id="rId14"/>
      <w:pgSz w:w="12240" w:h="15840" w:code="1"/>
      <w:pgMar w:top="90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11306" w14:textId="77777777" w:rsidR="00D563CB" w:rsidRDefault="00D563CB" w:rsidP="00BA1683">
      <w:r>
        <w:separator/>
      </w:r>
    </w:p>
  </w:endnote>
  <w:endnote w:type="continuationSeparator" w:id="0">
    <w:p w14:paraId="48581C4D" w14:textId="77777777" w:rsidR="00D563CB" w:rsidRDefault="00D563CB" w:rsidP="00BA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069C" w14:textId="77777777" w:rsidR="002D19DC" w:rsidRDefault="002D1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069D" w14:textId="77777777" w:rsidR="00BA1683" w:rsidRDefault="00BA1683" w:rsidP="00BA1683">
    <w:pPr>
      <w:tabs>
        <w:tab w:val="center" w:pos="4320"/>
        <w:tab w:val="right" w:pos="8640"/>
      </w:tabs>
      <w:ind w:right="39"/>
      <w:rPr>
        <w:rFonts w:ascii="Arial Narrow" w:hAnsi="Arial Narrow"/>
        <w:sz w:val="20"/>
        <w:szCs w:val="20"/>
        <w:lang w:eastAsia="x-none"/>
      </w:rPr>
    </w:pPr>
  </w:p>
  <w:p w14:paraId="5CC7069E" w14:textId="206ABA78" w:rsidR="002D19DC" w:rsidRPr="002D19DC" w:rsidRDefault="002D19DC" w:rsidP="002D19DC">
    <w:pPr>
      <w:pBdr>
        <w:top w:val="single" w:sz="4" w:space="1" w:color="auto"/>
      </w:pBdr>
      <w:rPr>
        <w:rFonts w:ascii="Times New Roman" w:hAnsi="Times New Roman"/>
        <w:bCs/>
        <w:sz w:val="20"/>
      </w:rPr>
    </w:pPr>
    <w:r w:rsidRPr="002D19DC">
      <w:rPr>
        <w:rFonts w:ascii="Times New Roman" w:hAnsi="Times New Roman"/>
        <w:bCs/>
        <w:sz w:val="20"/>
      </w:rPr>
      <w:t xml:space="preserve">Rr. </w:t>
    </w:r>
    <w:r w:rsidR="000E5129">
      <w:rPr>
        <w:rFonts w:ascii="Times New Roman" w:hAnsi="Times New Roman"/>
        <w:bCs/>
        <w:sz w:val="20"/>
      </w:rPr>
      <w:t>“</w:t>
    </w:r>
    <w:r w:rsidRPr="002D19DC">
      <w:rPr>
        <w:rFonts w:ascii="Times New Roman" w:hAnsi="Times New Roman"/>
        <w:bCs/>
        <w:sz w:val="20"/>
      </w:rPr>
      <w:t>Mustafa Lleshi</w:t>
    </w:r>
    <w:r w:rsidR="000E5129">
      <w:rPr>
        <w:rFonts w:ascii="Times New Roman" w:hAnsi="Times New Roman"/>
        <w:bCs/>
        <w:sz w:val="20"/>
      </w:rPr>
      <w:t>”</w:t>
    </w:r>
    <w:r w:rsidRPr="002D19DC">
      <w:rPr>
        <w:rFonts w:ascii="Times New Roman" w:hAnsi="Times New Roman"/>
        <w:bCs/>
        <w:sz w:val="20"/>
      </w:rPr>
      <w:t>, Godina e Thesarit, Kati i tretë, Tiranë                               web site www.akafp.gov.al</w:t>
    </w:r>
  </w:p>
  <w:p w14:paraId="5CC7069F" w14:textId="77777777" w:rsidR="002D19DC" w:rsidRPr="002D19DC" w:rsidRDefault="002D19DC" w:rsidP="002D19DC">
    <w:pPr>
      <w:pStyle w:val="Footer"/>
      <w:ind w:right="39"/>
      <w:rPr>
        <w:rFonts w:ascii="Times New Roman" w:hAnsi="Times New Roman"/>
        <w:bCs/>
        <w:sz w:val="20"/>
      </w:rPr>
    </w:pPr>
    <w:r w:rsidRPr="002D19DC">
      <w:rPr>
        <w:rFonts w:ascii="Times New Roman" w:hAnsi="Times New Roman"/>
        <w:bCs/>
        <w:sz w:val="20"/>
      </w:rPr>
      <w:t xml:space="preserve">Tel/fax.+355 42237087                                                                                                                              </w:t>
    </w:r>
  </w:p>
  <w:p w14:paraId="5CC706A0" w14:textId="77777777" w:rsidR="00FE396A" w:rsidRPr="00FE396A" w:rsidRDefault="00FE396A" w:rsidP="002D19DC">
    <w:pPr>
      <w:tabs>
        <w:tab w:val="center" w:pos="4320"/>
        <w:tab w:val="right" w:pos="8640"/>
      </w:tabs>
      <w:ind w:right="39"/>
      <w:rPr>
        <w:rFonts w:ascii="Times New Roman" w:hAnsi="Times New Roman"/>
        <w:sz w:val="20"/>
        <w:szCs w:val="20"/>
        <w:lang w:eastAsia="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06A2" w14:textId="77777777" w:rsidR="002D19DC" w:rsidRDefault="002D1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9F1B7" w14:textId="77777777" w:rsidR="00D563CB" w:rsidRDefault="00D563CB" w:rsidP="00BA1683">
      <w:r>
        <w:separator/>
      </w:r>
    </w:p>
  </w:footnote>
  <w:footnote w:type="continuationSeparator" w:id="0">
    <w:p w14:paraId="22DF26EF" w14:textId="77777777" w:rsidR="00D563CB" w:rsidRDefault="00D563CB" w:rsidP="00BA1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069A" w14:textId="77777777" w:rsidR="002D19DC" w:rsidRDefault="002D1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069B" w14:textId="77777777" w:rsidR="002D19DC" w:rsidRDefault="002D1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06A1" w14:textId="77777777" w:rsidR="002D19DC" w:rsidRDefault="002D1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09E1F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C5F41"/>
    <w:multiLevelType w:val="hybridMultilevel"/>
    <w:tmpl w:val="669036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9A746B"/>
    <w:multiLevelType w:val="hybridMultilevel"/>
    <w:tmpl w:val="B914E7C6"/>
    <w:lvl w:ilvl="0" w:tplc="22D841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A6D68"/>
    <w:multiLevelType w:val="hybridMultilevel"/>
    <w:tmpl w:val="BE6EF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A42BF"/>
    <w:multiLevelType w:val="hybridMultilevel"/>
    <w:tmpl w:val="41AE3E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51A1D"/>
    <w:multiLevelType w:val="hybridMultilevel"/>
    <w:tmpl w:val="9BD0F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B0D28"/>
    <w:multiLevelType w:val="hybridMultilevel"/>
    <w:tmpl w:val="6A3E6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B7B4E"/>
    <w:multiLevelType w:val="hybridMultilevel"/>
    <w:tmpl w:val="6DCED66A"/>
    <w:lvl w:ilvl="0" w:tplc="705856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6947D9"/>
    <w:multiLevelType w:val="hybridMultilevel"/>
    <w:tmpl w:val="37006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80298D"/>
    <w:multiLevelType w:val="hybridMultilevel"/>
    <w:tmpl w:val="E93A11E2"/>
    <w:lvl w:ilvl="0" w:tplc="418C13DA">
      <w:start w:val="26"/>
      <w:numFmt w:val="bullet"/>
      <w:lvlText w:val="-"/>
      <w:lvlJc w:val="left"/>
      <w:pPr>
        <w:ind w:left="449" w:hanging="360"/>
      </w:pPr>
      <w:rPr>
        <w:rFonts w:ascii="Times New Roman" w:eastAsia="Times New Roman" w:hAnsi="Times New Roman" w:cs="Times New Roman" w:hint="default"/>
        <w:b/>
        <w:sz w:val="24"/>
      </w:rPr>
    </w:lvl>
    <w:lvl w:ilvl="1" w:tplc="04090003" w:tentative="1">
      <w:start w:val="1"/>
      <w:numFmt w:val="bullet"/>
      <w:lvlText w:val="o"/>
      <w:lvlJc w:val="left"/>
      <w:pPr>
        <w:ind w:left="1169" w:hanging="360"/>
      </w:pPr>
      <w:rPr>
        <w:rFonts w:ascii="Courier New" w:hAnsi="Courier New" w:cs="Courier New" w:hint="default"/>
      </w:rPr>
    </w:lvl>
    <w:lvl w:ilvl="2" w:tplc="04090005" w:tentative="1">
      <w:start w:val="1"/>
      <w:numFmt w:val="bullet"/>
      <w:lvlText w:val=""/>
      <w:lvlJc w:val="left"/>
      <w:pPr>
        <w:ind w:left="1889" w:hanging="360"/>
      </w:pPr>
      <w:rPr>
        <w:rFonts w:ascii="Wingdings" w:hAnsi="Wingdings" w:hint="default"/>
      </w:rPr>
    </w:lvl>
    <w:lvl w:ilvl="3" w:tplc="04090001" w:tentative="1">
      <w:start w:val="1"/>
      <w:numFmt w:val="bullet"/>
      <w:lvlText w:val=""/>
      <w:lvlJc w:val="left"/>
      <w:pPr>
        <w:ind w:left="2609" w:hanging="360"/>
      </w:pPr>
      <w:rPr>
        <w:rFonts w:ascii="Symbol" w:hAnsi="Symbol" w:hint="default"/>
      </w:rPr>
    </w:lvl>
    <w:lvl w:ilvl="4" w:tplc="04090003" w:tentative="1">
      <w:start w:val="1"/>
      <w:numFmt w:val="bullet"/>
      <w:lvlText w:val="o"/>
      <w:lvlJc w:val="left"/>
      <w:pPr>
        <w:ind w:left="3329" w:hanging="360"/>
      </w:pPr>
      <w:rPr>
        <w:rFonts w:ascii="Courier New" w:hAnsi="Courier New" w:cs="Courier New" w:hint="default"/>
      </w:rPr>
    </w:lvl>
    <w:lvl w:ilvl="5" w:tplc="04090005" w:tentative="1">
      <w:start w:val="1"/>
      <w:numFmt w:val="bullet"/>
      <w:lvlText w:val=""/>
      <w:lvlJc w:val="left"/>
      <w:pPr>
        <w:ind w:left="4049" w:hanging="360"/>
      </w:pPr>
      <w:rPr>
        <w:rFonts w:ascii="Wingdings" w:hAnsi="Wingdings" w:hint="default"/>
      </w:rPr>
    </w:lvl>
    <w:lvl w:ilvl="6" w:tplc="04090001" w:tentative="1">
      <w:start w:val="1"/>
      <w:numFmt w:val="bullet"/>
      <w:lvlText w:val=""/>
      <w:lvlJc w:val="left"/>
      <w:pPr>
        <w:ind w:left="4769" w:hanging="360"/>
      </w:pPr>
      <w:rPr>
        <w:rFonts w:ascii="Symbol" w:hAnsi="Symbol" w:hint="default"/>
      </w:rPr>
    </w:lvl>
    <w:lvl w:ilvl="7" w:tplc="04090003" w:tentative="1">
      <w:start w:val="1"/>
      <w:numFmt w:val="bullet"/>
      <w:lvlText w:val="o"/>
      <w:lvlJc w:val="left"/>
      <w:pPr>
        <w:ind w:left="5489" w:hanging="360"/>
      </w:pPr>
      <w:rPr>
        <w:rFonts w:ascii="Courier New" w:hAnsi="Courier New" w:cs="Courier New" w:hint="default"/>
      </w:rPr>
    </w:lvl>
    <w:lvl w:ilvl="8" w:tplc="04090005" w:tentative="1">
      <w:start w:val="1"/>
      <w:numFmt w:val="bullet"/>
      <w:lvlText w:val=""/>
      <w:lvlJc w:val="left"/>
      <w:pPr>
        <w:ind w:left="6209" w:hanging="360"/>
      </w:pPr>
      <w:rPr>
        <w:rFonts w:ascii="Wingdings" w:hAnsi="Wingdings" w:hint="default"/>
      </w:rPr>
    </w:lvl>
  </w:abstractNum>
  <w:abstractNum w:abstractNumId="10" w15:restartNumberingAfterBreak="0">
    <w:nsid w:val="40554FB6"/>
    <w:multiLevelType w:val="hybridMultilevel"/>
    <w:tmpl w:val="E670E8BA"/>
    <w:lvl w:ilvl="0" w:tplc="041C000F">
      <w:start w:val="1"/>
      <w:numFmt w:val="decimal"/>
      <w:lvlText w:val="%1."/>
      <w:lvlJc w:val="left"/>
      <w:pPr>
        <w:ind w:left="360" w:hanging="360"/>
      </w:pPr>
      <w:rPr>
        <w:rFonts w:hint="default"/>
      </w:rPr>
    </w:lvl>
    <w:lvl w:ilvl="1" w:tplc="041C0019">
      <w:start w:val="1"/>
      <w:numFmt w:val="lowerLetter"/>
      <w:lvlText w:val="%2."/>
      <w:lvlJc w:val="left"/>
      <w:pPr>
        <w:ind w:left="644"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1" w15:restartNumberingAfterBreak="0">
    <w:nsid w:val="420E5D91"/>
    <w:multiLevelType w:val="hybridMultilevel"/>
    <w:tmpl w:val="D5E6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5797D"/>
    <w:multiLevelType w:val="hybridMultilevel"/>
    <w:tmpl w:val="BC22E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1559D"/>
    <w:multiLevelType w:val="hybridMultilevel"/>
    <w:tmpl w:val="BCBADF9E"/>
    <w:lvl w:ilvl="0" w:tplc="70140B8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B32E34"/>
    <w:multiLevelType w:val="hybridMultilevel"/>
    <w:tmpl w:val="A1C46176"/>
    <w:lvl w:ilvl="0" w:tplc="548876DC">
      <w:start w:val="1"/>
      <w:numFmt w:val="decimal"/>
      <w:lvlText w:val="%1."/>
      <w:lvlJc w:val="left"/>
      <w:pPr>
        <w:ind w:left="360" w:hanging="360"/>
      </w:pPr>
      <w:rPr>
        <w:rFonts w:ascii="Times New Roman" w:hAnsi="Times New Roman" w:cs="Times New Roman" w:hint="default"/>
        <w:b/>
        <w:i/>
        <w:color w:val="000000" w:themeColor="text1"/>
        <w:sz w:val="24"/>
      </w:rPr>
    </w:lvl>
    <w:lvl w:ilvl="1" w:tplc="04090019">
      <w:start w:val="1"/>
      <w:numFmt w:val="lowerLetter"/>
      <w:lvlText w:val="%2."/>
      <w:lvlJc w:val="left"/>
      <w:pPr>
        <w:ind w:left="1080" w:hanging="360"/>
      </w:pPr>
    </w:lvl>
    <w:lvl w:ilvl="2" w:tplc="1DD03D74">
      <w:start w:val="4"/>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1D59DB"/>
    <w:multiLevelType w:val="hybridMultilevel"/>
    <w:tmpl w:val="AFF4BD0E"/>
    <w:lvl w:ilvl="0" w:tplc="A31E20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976085"/>
    <w:multiLevelType w:val="hybridMultilevel"/>
    <w:tmpl w:val="698C8EAE"/>
    <w:lvl w:ilvl="0" w:tplc="705856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A42FE3"/>
    <w:multiLevelType w:val="hybridMultilevel"/>
    <w:tmpl w:val="ACBE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5406EF"/>
    <w:multiLevelType w:val="hybridMultilevel"/>
    <w:tmpl w:val="1FAC5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016ABE"/>
    <w:multiLevelType w:val="hybridMultilevel"/>
    <w:tmpl w:val="54A82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822E18"/>
    <w:multiLevelType w:val="hybridMultilevel"/>
    <w:tmpl w:val="0E226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D007B"/>
    <w:multiLevelType w:val="hybridMultilevel"/>
    <w:tmpl w:val="5C7A1AD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188366899">
    <w:abstractNumId w:val="13"/>
  </w:num>
  <w:num w:numId="2" w16cid:durableId="1814058591">
    <w:abstractNumId w:val="20"/>
  </w:num>
  <w:num w:numId="3" w16cid:durableId="953905339">
    <w:abstractNumId w:val="11"/>
  </w:num>
  <w:num w:numId="4" w16cid:durableId="594093709">
    <w:abstractNumId w:val="17"/>
  </w:num>
  <w:num w:numId="5" w16cid:durableId="715012764">
    <w:abstractNumId w:val="6"/>
  </w:num>
  <w:num w:numId="6" w16cid:durableId="1743407713">
    <w:abstractNumId w:val="19"/>
  </w:num>
  <w:num w:numId="7" w16cid:durableId="2080591259">
    <w:abstractNumId w:val="4"/>
  </w:num>
  <w:num w:numId="8" w16cid:durableId="683287808">
    <w:abstractNumId w:val="16"/>
  </w:num>
  <w:num w:numId="9" w16cid:durableId="1642345360">
    <w:abstractNumId w:val="7"/>
  </w:num>
  <w:num w:numId="10" w16cid:durableId="345598130">
    <w:abstractNumId w:val="10"/>
  </w:num>
  <w:num w:numId="11" w16cid:durableId="921719302">
    <w:abstractNumId w:val="18"/>
  </w:num>
  <w:num w:numId="12" w16cid:durableId="474026713">
    <w:abstractNumId w:val="12"/>
  </w:num>
  <w:num w:numId="13" w16cid:durableId="859784154">
    <w:abstractNumId w:val="3"/>
  </w:num>
  <w:num w:numId="14" w16cid:durableId="399209721">
    <w:abstractNumId w:val="1"/>
  </w:num>
  <w:num w:numId="15" w16cid:durableId="1440950331">
    <w:abstractNumId w:val="5"/>
  </w:num>
  <w:num w:numId="16" w16cid:durableId="1739207295">
    <w:abstractNumId w:val="14"/>
  </w:num>
  <w:num w:numId="17" w16cid:durableId="1905216895">
    <w:abstractNumId w:val="21"/>
  </w:num>
  <w:num w:numId="18" w16cid:durableId="1829327269">
    <w:abstractNumId w:val="2"/>
  </w:num>
  <w:num w:numId="19" w16cid:durableId="760565086">
    <w:abstractNumId w:val="15"/>
  </w:num>
  <w:num w:numId="20" w16cid:durableId="125896610">
    <w:abstractNumId w:val="0"/>
  </w:num>
  <w:num w:numId="21" w16cid:durableId="2030451606">
    <w:abstractNumId w:val="8"/>
  </w:num>
  <w:num w:numId="22" w16cid:durableId="13136739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66"/>
    <w:rsid w:val="00010F27"/>
    <w:rsid w:val="00027AF8"/>
    <w:rsid w:val="00067F1A"/>
    <w:rsid w:val="00070603"/>
    <w:rsid w:val="000735FA"/>
    <w:rsid w:val="000A1EFD"/>
    <w:rsid w:val="000A778E"/>
    <w:rsid w:val="000B6014"/>
    <w:rsid w:val="000D14A5"/>
    <w:rsid w:val="000D5BDE"/>
    <w:rsid w:val="000D7B1B"/>
    <w:rsid w:val="000E5129"/>
    <w:rsid w:val="000F06F2"/>
    <w:rsid w:val="001023C4"/>
    <w:rsid w:val="00105335"/>
    <w:rsid w:val="00130807"/>
    <w:rsid w:val="00135B1E"/>
    <w:rsid w:val="001426EA"/>
    <w:rsid w:val="001443AE"/>
    <w:rsid w:val="00145171"/>
    <w:rsid w:val="00150759"/>
    <w:rsid w:val="0015270B"/>
    <w:rsid w:val="00167109"/>
    <w:rsid w:val="00171E23"/>
    <w:rsid w:val="00181E58"/>
    <w:rsid w:val="001859B3"/>
    <w:rsid w:val="00195B20"/>
    <w:rsid w:val="001B71BE"/>
    <w:rsid w:val="001D6F72"/>
    <w:rsid w:val="001E791D"/>
    <w:rsid w:val="002037A4"/>
    <w:rsid w:val="00203CCD"/>
    <w:rsid w:val="0020518A"/>
    <w:rsid w:val="002078EE"/>
    <w:rsid w:val="002168F8"/>
    <w:rsid w:val="002215FA"/>
    <w:rsid w:val="002250BC"/>
    <w:rsid w:val="00233408"/>
    <w:rsid w:val="00250C2F"/>
    <w:rsid w:val="00252378"/>
    <w:rsid w:val="00266BD7"/>
    <w:rsid w:val="002811BE"/>
    <w:rsid w:val="0029338E"/>
    <w:rsid w:val="00294E09"/>
    <w:rsid w:val="002A3025"/>
    <w:rsid w:val="002B5DC8"/>
    <w:rsid w:val="002C2352"/>
    <w:rsid w:val="002D19DC"/>
    <w:rsid w:val="002D1D12"/>
    <w:rsid w:val="003058CD"/>
    <w:rsid w:val="00305F71"/>
    <w:rsid w:val="003112E5"/>
    <w:rsid w:val="00312BBA"/>
    <w:rsid w:val="003209A9"/>
    <w:rsid w:val="00324D51"/>
    <w:rsid w:val="00335787"/>
    <w:rsid w:val="00340A14"/>
    <w:rsid w:val="00357AB3"/>
    <w:rsid w:val="003611B9"/>
    <w:rsid w:val="00366C98"/>
    <w:rsid w:val="003727B0"/>
    <w:rsid w:val="00372C54"/>
    <w:rsid w:val="0039017F"/>
    <w:rsid w:val="00393934"/>
    <w:rsid w:val="00394E6D"/>
    <w:rsid w:val="003A050F"/>
    <w:rsid w:val="003A5824"/>
    <w:rsid w:val="003B3450"/>
    <w:rsid w:val="003B6225"/>
    <w:rsid w:val="003C2461"/>
    <w:rsid w:val="003C2B23"/>
    <w:rsid w:val="003C78EA"/>
    <w:rsid w:val="003D5E2A"/>
    <w:rsid w:val="003D7C82"/>
    <w:rsid w:val="003E4E6F"/>
    <w:rsid w:val="003E6623"/>
    <w:rsid w:val="0040578B"/>
    <w:rsid w:val="00412B51"/>
    <w:rsid w:val="00413DDC"/>
    <w:rsid w:val="00415C22"/>
    <w:rsid w:val="00445977"/>
    <w:rsid w:val="0045399A"/>
    <w:rsid w:val="00457BB8"/>
    <w:rsid w:val="00465D2D"/>
    <w:rsid w:val="004724E9"/>
    <w:rsid w:val="004842EB"/>
    <w:rsid w:val="00487A79"/>
    <w:rsid w:val="004A534F"/>
    <w:rsid w:val="004A73B4"/>
    <w:rsid w:val="004B7AAF"/>
    <w:rsid w:val="004E0C6D"/>
    <w:rsid w:val="00523D5A"/>
    <w:rsid w:val="00540A3E"/>
    <w:rsid w:val="00576F5B"/>
    <w:rsid w:val="00587383"/>
    <w:rsid w:val="00595242"/>
    <w:rsid w:val="005C0AAB"/>
    <w:rsid w:val="005C1231"/>
    <w:rsid w:val="005C277C"/>
    <w:rsid w:val="005C286E"/>
    <w:rsid w:val="005E0F95"/>
    <w:rsid w:val="005E34C9"/>
    <w:rsid w:val="00617698"/>
    <w:rsid w:val="00631661"/>
    <w:rsid w:val="00635289"/>
    <w:rsid w:val="0064023C"/>
    <w:rsid w:val="006601F6"/>
    <w:rsid w:val="00665F25"/>
    <w:rsid w:val="0068456F"/>
    <w:rsid w:val="0069456C"/>
    <w:rsid w:val="006A33C5"/>
    <w:rsid w:val="006B1622"/>
    <w:rsid w:val="006B3877"/>
    <w:rsid w:val="006C1413"/>
    <w:rsid w:val="006F1966"/>
    <w:rsid w:val="006F3366"/>
    <w:rsid w:val="00702695"/>
    <w:rsid w:val="00710845"/>
    <w:rsid w:val="0071634B"/>
    <w:rsid w:val="007226C7"/>
    <w:rsid w:val="00730DC1"/>
    <w:rsid w:val="00733BA5"/>
    <w:rsid w:val="00736602"/>
    <w:rsid w:val="00741211"/>
    <w:rsid w:val="00755482"/>
    <w:rsid w:val="00770C2D"/>
    <w:rsid w:val="00773092"/>
    <w:rsid w:val="00777DC3"/>
    <w:rsid w:val="00781962"/>
    <w:rsid w:val="007846D4"/>
    <w:rsid w:val="00786D5D"/>
    <w:rsid w:val="007A4243"/>
    <w:rsid w:val="007A60FA"/>
    <w:rsid w:val="007A63A4"/>
    <w:rsid w:val="007B1787"/>
    <w:rsid w:val="007D051E"/>
    <w:rsid w:val="007D4751"/>
    <w:rsid w:val="007D7C6E"/>
    <w:rsid w:val="007F7FA3"/>
    <w:rsid w:val="00800B42"/>
    <w:rsid w:val="00800DAB"/>
    <w:rsid w:val="00816B6F"/>
    <w:rsid w:val="00820E3C"/>
    <w:rsid w:val="00824700"/>
    <w:rsid w:val="00831D2D"/>
    <w:rsid w:val="00861B42"/>
    <w:rsid w:val="00865D49"/>
    <w:rsid w:val="00872871"/>
    <w:rsid w:val="00874A10"/>
    <w:rsid w:val="008812B7"/>
    <w:rsid w:val="0088761B"/>
    <w:rsid w:val="008971E2"/>
    <w:rsid w:val="008A525A"/>
    <w:rsid w:val="008B1865"/>
    <w:rsid w:val="008C37D4"/>
    <w:rsid w:val="008F0AE5"/>
    <w:rsid w:val="008F2F21"/>
    <w:rsid w:val="008F6D41"/>
    <w:rsid w:val="00916AB4"/>
    <w:rsid w:val="00945C3A"/>
    <w:rsid w:val="0094604A"/>
    <w:rsid w:val="00950B9B"/>
    <w:rsid w:val="00952E43"/>
    <w:rsid w:val="00961028"/>
    <w:rsid w:val="00984C04"/>
    <w:rsid w:val="00995E1D"/>
    <w:rsid w:val="009A0B90"/>
    <w:rsid w:val="009A46A3"/>
    <w:rsid w:val="009A79B0"/>
    <w:rsid w:val="009C7032"/>
    <w:rsid w:val="009F2A73"/>
    <w:rsid w:val="00A169C0"/>
    <w:rsid w:val="00A2469A"/>
    <w:rsid w:val="00A30D71"/>
    <w:rsid w:val="00A379A6"/>
    <w:rsid w:val="00A44634"/>
    <w:rsid w:val="00A47D9A"/>
    <w:rsid w:val="00A61712"/>
    <w:rsid w:val="00A655EF"/>
    <w:rsid w:val="00A72127"/>
    <w:rsid w:val="00A75698"/>
    <w:rsid w:val="00A97930"/>
    <w:rsid w:val="00AA6D7E"/>
    <w:rsid w:val="00AA7AD2"/>
    <w:rsid w:val="00AB250E"/>
    <w:rsid w:val="00AE2151"/>
    <w:rsid w:val="00AE5D6C"/>
    <w:rsid w:val="00B16A03"/>
    <w:rsid w:val="00B2622F"/>
    <w:rsid w:val="00B327B8"/>
    <w:rsid w:val="00B34F99"/>
    <w:rsid w:val="00B400CA"/>
    <w:rsid w:val="00B5505E"/>
    <w:rsid w:val="00B73680"/>
    <w:rsid w:val="00B75ABA"/>
    <w:rsid w:val="00B77247"/>
    <w:rsid w:val="00BA1683"/>
    <w:rsid w:val="00BB5AA9"/>
    <w:rsid w:val="00BC79D3"/>
    <w:rsid w:val="00BD1980"/>
    <w:rsid w:val="00BD38C5"/>
    <w:rsid w:val="00BE4471"/>
    <w:rsid w:val="00BE56A0"/>
    <w:rsid w:val="00C00DDF"/>
    <w:rsid w:val="00C00FB9"/>
    <w:rsid w:val="00C01EFE"/>
    <w:rsid w:val="00C133CF"/>
    <w:rsid w:val="00C155A8"/>
    <w:rsid w:val="00C2626A"/>
    <w:rsid w:val="00C533B4"/>
    <w:rsid w:val="00C55430"/>
    <w:rsid w:val="00C65103"/>
    <w:rsid w:val="00C84C31"/>
    <w:rsid w:val="00CA7F78"/>
    <w:rsid w:val="00CD0FCA"/>
    <w:rsid w:val="00CF2620"/>
    <w:rsid w:val="00CF47EB"/>
    <w:rsid w:val="00D0019F"/>
    <w:rsid w:val="00D00701"/>
    <w:rsid w:val="00D0232A"/>
    <w:rsid w:val="00D31D3F"/>
    <w:rsid w:val="00D45BCD"/>
    <w:rsid w:val="00D563CB"/>
    <w:rsid w:val="00D647E7"/>
    <w:rsid w:val="00D66A5A"/>
    <w:rsid w:val="00D839FA"/>
    <w:rsid w:val="00D863D4"/>
    <w:rsid w:val="00D936BD"/>
    <w:rsid w:val="00D96D42"/>
    <w:rsid w:val="00DA0044"/>
    <w:rsid w:val="00DD252C"/>
    <w:rsid w:val="00DD3E02"/>
    <w:rsid w:val="00DD6040"/>
    <w:rsid w:val="00DE5088"/>
    <w:rsid w:val="00DE6BB2"/>
    <w:rsid w:val="00E006A7"/>
    <w:rsid w:val="00E22112"/>
    <w:rsid w:val="00E231FC"/>
    <w:rsid w:val="00E47DD5"/>
    <w:rsid w:val="00E76727"/>
    <w:rsid w:val="00E80003"/>
    <w:rsid w:val="00E81303"/>
    <w:rsid w:val="00EA14D2"/>
    <w:rsid w:val="00EA76A9"/>
    <w:rsid w:val="00EB09CC"/>
    <w:rsid w:val="00EB6A49"/>
    <w:rsid w:val="00EC206C"/>
    <w:rsid w:val="00EC486C"/>
    <w:rsid w:val="00ED169A"/>
    <w:rsid w:val="00ED2FD5"/>
    <w:rsid w:val="00EE79D3"/>
    <w:rsid w:val="00F40E90"/>
    <w:rsid w:val="00F732F0"/>
    <w:rsid w:val="00FA0908"/>
    <w:rsid w:val="00FB44A4"/>
    <w:rsid w:val="00FC5151"/>
    <w:rsid w:val="00FC794A"/>
    <w:rsid w:val="00FE396A"/>
    <w:rsid w:val="00FE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70640"/>
  <w15:docId w15:val="{6F5FE165-B4B7-4B8F-B3D6-2B567B40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5EF"/>
    <w:pPr>
      <w:spacing w:after="0" w:line="240" w:lineRule="auto"/>
    </w:pPr>
    <w:rPr>
      <w:rFonts w:ascii="Book Antiqua" w:eastAsia="Times New Roman" w:hAnsi="Book Antiqua" w:cs="Times New Roman"/>
      <w:sz w:val="24"/>
      <w:szCs w:val="24"/>
      <w:lang w:val="sq-AL"/>
    </w:rPr>
  </w:style>
  <w:style w:type="paragraph" w:styleId="Heading2">
    <w:name w:val="heading 2"/>
    <w:basedOn w:val="Normal"/>
    <w:next w:val="Normal"/>
    <w:link w:val="Heading2Char"/>
    <w:qFormat/>
    <w:rsid w:val="00FE396A"/>
    <w:pPr>
      <w:keepNext/>
      <w:jc w:val="center"/>
      <w:outlineLvl w:val="1"/>
    </w:pPr>
    <w:rPr>
      <w:rFonts w:ascii="Bookman Old Style" w:hAnsi="Bookman Old Style"/>
      <w:b/>
      <w:bCs/>
      <w:cap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55EF"/>
    <w:pPr>
      <w:ind w:left="720"/>
      <w:contextualSpacing/>
    </w:pPr>
  </w:style>
  <w:style w:type="paragraph" w:styleId="NormalWeb">
    <w:name w:val="Normal (Web)"/>
    <w:basedOn w:val="Normal"/>
    <w:uiPriority w:val="99"/>
    <w:unhideWhenUsed/>
    <w:rsid w:val="00DE6BB2"/>
    <w:pPr>
      <w:spacing w:before="100" w:beforeAutospacing="1" w:after="100" w:afterAutospacing="1"/>
    </w:pPr>
    <w:rPr>
      <w:rFonts w:ascii="Times New Roman" w:eastAsiaTheme="minorHAnsi" w:hAnsi="Times New Roman"/>
      <w:lang w:val="en-US"/>
    </w:rPr>
  </w:style>
  <w:style w:type="paragraph" w:styleId="Header">
    <w:name w:val="header"/>
    <w:basedOn w:val="Normal"/>
    <w:link w:val="HeaderChar"/>
    <w:uiPriority w:val="99"/>
    <w:unhideWhenUsed/>
    <w:rsid w:val="00BA1683"/>
    <w:pPr>
      <w:tabs>
        <w:tab w:val="center" w:pos="4680"/>
        <w:tab w:val="right" w:pos="9360"/>
      </w:tabs>
    </w:pPr>
  </w:style>
  <w:style w:type="character" w:customStyle="1" w:styleId="HeaderChar">
    <w:name w:val="Header Char"/>
    <w:basedOn w:val="DefaultParagraphFont"/>
    <w:link w:val="Header"/>
    <w:uiPriority w:val="99"/>
    <w:rsid w:val="00BA1683"/>
    <w:rPr>
      <w:rFonts w:ascii="Book Antiqua" w:eastAsia="Times New Roman" w:hAnsi="Book Antiqua" w:cs="Times New Roman"/>
      <w:sz w:val="24"/>
      <w:szCs w:val="24"/>
      <w:lang w:val="sq-AL"/>
    </w:rPr>
  </w:style>
  <w:style w:type="paragraph" w:styleId="Footer">
    <w:name w:val="footer"/>
    <w:basedOn w:val="Normal"/>
    <w:link w:val="FooterChar"/>
    <w:unhideWhenUsed/>
    <w:rsid w:val="00BA1683"/>
    <w:pPr>
      <w:tabs>
        <w:tab w:val="center" w:pos="4680"/>
        <w:tab w:val="right" w:pos="9360"/>
      </w:tabs>
    </w:pPr>
  </w:style>
  <w:style w:type="character" w:customStyle="1" w:styleId="FooterChar">
    <w:name w:val="Footer Char"/>
    <w:basedOn w:val="DefaultParagraphFont"/>
    <w:link w:val="Footer"/>
    <w:rsid w:val="00BA1683"/>
    <w:rPr>
      <w:rFonts w:ascii="Book Antiqua" w:eastAsia="Times New Roman" w:hAnsi="Book Antiqua" w:cs="Times New Roman"/>
      <w:sz w:val="24"/>
      <w:szCs w:val="24"/>
      <w:lang w:val="sq-AL"/>
    </w:rPr>
  </w:style>
  <w:style w:type="paragraph" w:styleId="BalloonText">
    <w:name w:val="Balloon Text"/>
    <w:basedOn w:val="Normal"/>
    <w:link w:val="BalloonTextChar"/>
    <w:unhideWhenUsed/>
    <w:rsid w:val="003E4E6F"/>
    <w:rPr>
      <w:rFonts w:ascii="Segoe UI" w:hAnsi="Segoe UI" w:cs="Segoe UI"/>
      <w:sz w:val="18"/>
      <w:szCs w:val="18"/>
    </w:rPr>
  </w:style>
  <w:style w:type="character" w:customStyle="1" w:styleId="BalloonTextChar">
    <w:name w:val="Balloon Text Char"/>
    <w:basedOn w:val="DefaultParagraphFont"/>
    <w:link w:val="BalloonText"/>
    <w:rsid w:val="003E4E6F"/>
    <w:rPr>
      <w:rFonts w:ascii="Segoe UI" w:eastAsia="Times New Roman" w:hAnsi="Segoe UI" w:cs="Segoe UI"/>
      <w:sz w:val="18"/>
      <w:szCs w:val="18"/>
      <w:lang w:val="sq-AL"/>
    </w:rPr>
  </w:style>
  <w:style w:type="character" w:customStyle="1" w:styleId="ListParagraphChar">
    <w:name w:val="List Paragraph Char"/>
    <w:link w:val="ListParagraph"/>
    <w:uiPriority w:val="34"/>
    <w:locked/>
    <w:rsid w:val="00FB44A4"/>
    <w:rPr>
      <w:rFonts w:ascii="Book Antiqua" w:eastAsia="Times New Roman" w:hAnsi="Book Antiqua" w:cs="Times New Roman"/>
      <w:sz w:val="24"/>
      <w:szCs w:val="24"/>
      <w:lang w:val="sq-AL"/>
    </w:rPr>
  </w:style>
  <w:style w:type="character" w:styleId="Strong">
    <w:name w:val="Strong"/>
    <w:basedOn w:val="DefaultParagraphFont"/>
    <w:uiPriority w:val="22"/>
    <w:qFormat/>
    <w:rsid w:val="00824700"/>
    <w:rPr>
      <w:b/>
      <w:bCs/>
    </w:rPr>
  </w:style>
  <w:style w:type="character" w:customStyle="1" w:styleId="Heading2Char">
    <w:name w:val="Heading 2 Char"/>
    <w:basedOn w:val="DefaultParagraphFont"/>
    <w:link w:val="Heading2"/>
    <w:rsid w:val="00FE396A"/>
    <w:rPr>
      <w:rFonts w:ascii="Bookman Old Style" w:eastAsia="Times New Roman" w:hAnsi="Bookman Old Style" w:cs="Times New Roman"/>
      <w:b/>
      <w:bCs/>
      <w:caps/>
      <w:sz w:val="24"/>
      <w:szCs w:val="24"/>
      <w:lang w:val="sq-AL" w:eastAsia="x-none"/>
    </w:rPr>
  </w:style>
  <w:style w:type="character" w:customStyle="1" w:styleId="xcontentpasted1">
    <w:name w:val="x_contentpasted1"/>
    <w:rsid w:val="003611B9"/>
  </w:style>
  <w:style w:type="character" w:customStyle="1" w:styleId="BodyTextChar">
    <w:name w:val="Body Text Char"/>
    <w:link w:val="BodyText"/>
    <w:rsid w:val="00861B42"/>
    <w:rPr>
      <w:rFonts w:ascii="Garamond" w:eastAsia="Garamond" w:hAnsi="Garamond" w:cs="Garamond"/>
      <w:sz w:val="24"/>
      <w:szCs w:val="24"/>
      <w:shd w:val="clear" w:color="auto" w:fill="FFFFFF"/>
    </w:rPr>
  </w:style>
  <w:style w:type="paragraph" w:styleId="BodyText">
    <w:name w:val="Body Text"/>
    <w:basedOn w:val="Normal"/>
    <w:link w:val="BodyTextChar"/>
    <w:qFormat/>
    <w:rsid w:val="00861B42"/>
    <w:pPr>
      <w:widowControl w:val="0"/>
      <w:shd w:val="clear" w:color="auto" w:fill="FFFFFF"/>
      <w:ind w:firstLine="300"/>
    </w:pPr>
    <w:rPr>
      <w:rFonts w:ascii="Garamond" w:eastAsia="Garamond" w:hAnsi="Garamond" w:cs="Garamond"/>
      <w:lang w:val="en-US"/>
    </w:rPr>
  </w:style>
  <w:style w:type="character" w:customStyle="1" w:styleId="BodyTextChar1">
    <w:name w:val="Body Text Char1"/>
    <w:basedOn w:val="DefaultParagraphFont"/>
    <w:uiPriority w:val="99"/>
    <w:semiHidden/>
    <w:rsid w:val="00861B42"/>
    <w:rPr>
      <w:rFonts w:ascii="Book Antiqua" w:eastAsia="Times New Roman" w:hAnsi="Book Antiqua" w:cs="Times New Roman"/>
      <w:sz w:val="24"/>
      <w:szCs w:val="24"/>
      <w:lang w:val="sq-AL"/>
    </w:rPr>
  </w:style>
  <w:style w:type="character" w:styleId="BookTitle">
    <w:name w:val="Book Title"/>
    <w:basedOn w:val="DefaultParagraphFont"/>
    <w:uiPriority w:val="33"/>
    <w:qFormat/>
    <w:rsid w:val="00CF47EB"/>
    <w:rPr>
      <w:b/>
      <w:bCs/>
      <w:i/>
      <w:iCs/>
      <w:spacing w:val="5"/>
    </w:rPr>
  </w:style>
  <w:style w:type="paragraph" w:styleId="ListBullet">
    <w:name w:val="List Bullet"/>
    <w:basedOn w:val="Normal"/>
    <w:uiPriority w:val="99"/>
    <w:unhideWhenUsed/>
    <w:rsid w:val="00816B6F"/>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75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5d8b812-606a-42ba-8cf9-3371cfe29c72}" enabled="0" method="" siteId="{f5d8b812-606a-42ba-8cf9-3371cfe29c72}"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Kole</dc:creator>
  <cp:lastModifiedBy>Aida Tiko</cp:lastModifiedBy>
  <cp:revision>2</cp:revision>
  <cp:lastPrinted>2024-10-14T06:33:00Z</cp:lastPrinted>
  <dcterms:created xsi:type="dcterms:W3CDTF">2025-01-16T09:32:00Z</dcterms:created>
  <dcterms:modified xsi:type="dcterms:W3CDTF">2025-01-16T09:32:00Z</dcterms:modified>
</cp:coreProperties>
</file>